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B4C20" w14:textId="77777777" w:rsidR="00FC2CFF" w:rsidRPr="00FC2CFF" w:rsidRDefault="00FC2CFF" w:rsidP="00FC2CFF">
      <w:pPr>
        <w:jc w:val="center"/>
        <w:rPr>
          <w:b/>
        </w:rPr>
      </w:pPr>
      <w:r w:rsidRPr="00FC2CFF">
        <w:rPr>
          <w:b/>
        </w:rPr>
        <w:t>Mayor’s Bicycle Advisory Commission</w:t>
      </w:r>
    </w:p>
    <w:p w14:paraId="0B541BC7" w14:textId="172536E8" w:rsidR="00FC2CFF" w:rsidRPr="00FC2CFF" w:rsidRDefault="00200422" w:rsidP="00FC2CFF">
      <w:pPr>
        <w:jc w:val="center"/>
      </w:pPr>
      <w:r>
        <w:t>June 30</w:t>
      </w:r>
      <w:r w:rsidRPr="00200422">
        <w:rPr>
          <w:vertAlign w:val="superscript"/>
        </w:rPr>
        <w:t>th</w:t>
      </w:r>
      <w:r w:rsidR="0097476F">
        <w:t>, 2021</w:t>
      </w:r>
    </w:p>
    <w:p w14:paraId="34BA64F4" w14:textId="77777777" w:rsidR="00FC2CFF" w:rsidRPr="008F5A26" w:rsidRDefault="00FC2CFF" w:rsidP="00FC2CFF">
      <w:pPr>
        <w:jc w:val="center"/>
        <w:rPr>
          <w:b/>
          <w:bCs/>
        </w:rPr>
      </w:pPr>
      <w:r w:rsidRPr="008F5A26">
        <w:rPr>
          <w:b/>
          <w:bCs/>
        </w:rPr>
        <w:t>Minutes</w:t>
      </w:r>
    </w:p>
    <w:p w14:paraId="6DBFBF4D" w14:textId="77777777" w:rsidR="00355125" w:rsidRDefault="00355125" w:rsidP="00FC2CFF">
      <w:pPr>
        <w:rPr>
          <w:b/>
        </w:rPr>
      </w:pPr>
      <w:r>
        <w:rPr>
          <w:b/>
        </w:rPr>
        <w:t>Commissioners in Attendance: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05"/>
        <w:gridCol w:w="5220"/>
      </w:tblGrid>
      <w:tr w:rsidR="00DD3778" w14:paraId="1EEDC2DB" w14:textId="77777777" w:rsidTr="007E3974">
        <w:tc>
          <w:tcPr>
            <w:tcW w:w="4405" w:type="dxa"/>
          </w:tcPr>
          <w:p w14:paraId="0B359A9D" w14:textId="3C608F42" w:rsidR="00DD3778" w:rsidRDefault="00DD3778" w:rsidP="00DD3778">
            <w:r>
              <w:t>Jon Laria (Chair)</w:t>
            </w:r>
          </w:p>
        </w:tc>
        <w:tc>
          <w:tcPr>
            <w:tcW w:w="5220" w:type="dxa"/>
          </w:tcPr>
          <w:p w14:paraId="227934DD" w14:textId="1A04BCC5" w:rsidR="00DD3778" w:rsidRDefault="00DD3778" w:rsidP="00DD3778">
            <w:r>
              <w:t>Austin Davis</w:t>
            </w:r>
            <w:r w:rsidRPr="00967F78">
              <w:t xml:space="preserve"> (Planning</w:t>
            </w:r>
            <w:r>
              <w:t xml:space="preserve"> Department</w:t>
            </w:r>
            <w:r w:rsidRPr="00967F78">
              <w:t>)</w:t>
            </w:r>
          </w:p>
        </w:tc>
      </w:tr>
      <w:tr w:rsidR="00AF025A" w14:paraId="2F675E2E" w14:textId="77777777" w:rsidTr="007E3974">
        <w:tc>
          <w:tcPr>
            <w:tcW w:w="4405" w:type="dxa"/>
          </w:tcPr>
          <w:p w14:paraId="701AE4EE" w14:textId="56C9A39A" w:rsidR="00AF025A" w:rsidRPr="007E3974" w:rsidRDefault="00AF025A" w:rsidP="00AF025A">
            <w:pPr>
              <w:rPr>
                <w:highlight w:val="yellow"/>
              </w:rPr>
            </w:pPr>
            <w:r w:rsidRPr="001630CE">
              <w:t>Jamison Holtz (Recreation and Parks)</w:t>
            </w:r>
          </w:p>
        </w:tc>
        <w:tc>
          <w:tcPr>
            <w:tcW w:w="5220" w:type="dxa"/>
          </w:tcPr>
          <w:p w14:paraId="52CD7752" w14:textId="42CA977A" w:rsidR="00AF025A" w:rsidRPr="004868E9" w:rsidRDefault="00AF025A" w:rsidP="00AF025A">
            <w:pPr>
              <w:rPr>
                <w:strike/>
                <w:color w:val="FF0000"/>
              </w:rPr>
            </w:pPr>
            <w:r>
              <w:t>Peter Jackson (Business Community Representative)</w:t>
            </w:r>
          </w:p>
        </w:tc>
      </w:tr>
      <w:tr w:rsidR="00AF025A" w14:paraId="107C52D1" w14:textId="77777777" w:rsidTr="007E3974">
        <w:tc>
          <w:tcPr>
            <w:tcW w:w="4405" w:type="dxa"/>
            <w:shd w:val="clear" w:color="auto" w:fill="auto"/>
          </w:tcPr>
          <w:p w14:paraId="045DCAD9" w14:textId="1096265C" w:rsidR="00AF025A" w:rsidRPr="001630CE" w:rsidRDefault="00AF025A" w:rsidP="00AF025A">
            <w:r w:rsidRPr="007811ED">
              <w:t>Matthew Hendrickson (DOT)</w:t>
            </w:r>
          </w:p>
        </w:tc>
        <w:tc>
          <w:tcPr>
            <w:tcW w:w="5220" w:type="dxa"/>
          </w:tcPr>
          <w:p w14:paraId="1D3B8C26" w14:textId="7121E8DA" w:rsidR="00AF025A" w:rsidRPr="001630CE" w:rsidRDefault="00AF025A" w:rsidP="00AF025A">
            <w:r w:rsidRPr="001630CE">
              <w:t>Dan Knopp (Health Communities Representative)</w:t>
            </w:r>
          </w:p>
        </w:tc>
      </w:tr>
      <w:tr w:rsidR="00AF025A" w14:paraId="7C08FB86" w14:textId="77777777" w:rsidTr="007E3974">
        <w:tc>
          <w:tcPr>
            <w:tcW w:w="4405" w:type="dxa"/>
            <w:shd w:val="clear" w:color="auto" w:fill="auto"/>
          </w:tcPr>
          <w:p w14:paraId="2B94D8F0" w14:textId="6B4A61F9" w:rsidR="00AF025A" w:rsidRPr="007811ED" w:rsidRDefault="00AF025A" w:rsidP="00AF025A">
            <w:r w:rsidRPr="00AF025A">
              <w:t>Col Monique Brown (BPD)</w:t>
            </w:r>
          </w:p>
        </w:tc>
        <w:tc>
          <w:tcPr>
            <w:tcW w:w="5220" w:type="dxa"/>
          </w:tcPr>
          <w:p w14:paraId="08533AF2" w14:textId="3CEEE29D" w:rsidR="00AF025A" w:rsidRPr="00450FF8" w:rsidRDefault="00AF025A" w:rsidP="00AF025A">
            <w:r>
              <w:t>LaKeisha Henderson (Community Representative)</w:t>
            </w:r>
          </w:p>
        </w:tc>
      </w:tr>
      <w:tr w:rsidR="00AF025A" w14:paraId="5CF974FC" w14:textId="77777777" w:rsidTr="007E3974">
        <w:tc>
          <w:tcPr>
            <w:tcW w:w="4405" w:type="dxa"/>
            <w:shd w:val="clear" w:color="auto" w:fill="auto"/>
          </w:tcPr>
          <w:p w14:paraId="7FA64AEC" w14:textId="1F9D8365" w:rsidR="00AF025A" w:rsidRPr="007811ED" w:rsidRDefault="00AF025A" w:rsidP="00AF025A">
            <w:r>
              <w:t>Meg Young (DOT)</w:t>
            </w:r>
          </w:p>
        </w:tc>
        <w:tc>
          <w:tcPr>
            <w:tcW w:w="5220" w:type="dxa"/>
          </w:tcPr>
          <w:p w14:paraId="29953AB2" w14:textId="4ABFC15A" w:rsidR="00AF025A" w:rsidRPr="007E3974" w:rsidRDefault="00AF025A" w:rsidP="00AF025A">
            <w:pPr>
              <w:rPr>
                <w:highlight w:val="yellow"/>
              </w:rPr>
            </w:pPr>
            <w:r>
              <w:t>Penny Troutner</w:t>
            </w:r>
            <w:r w:rsidR="00DE2407">
              <w:t xml:space="preserve"> (Bike Community Representative)</w:t>
            </w:r>
          </w:p>
        </w:tc>
      </w:tr>
    </w:tbl>
    <w:p w14:paraId="0B5C1B66" w14:textId="6EF4A8B5" w:rsidR="00653C76" w:rsidRDefault="00153853" w:rsidP="00653C76">
      <w:r>
        <w:rPr>
          <w:b/>
        </w:rPr>
        <w:br/>
      </w:r>
      <w:r w:rsidR="00355125">
        <w:rPr>
          <w:b/>
        </w:rPr>
        <w:t>Agenda</w:t>
      </w:r>
      <w:r w:rsidR="00653C76" w:rsidRPr="00653C76">
        <w:t xml:space="preserve"> </w:t>
      </w:r>
    </w:p>
    <w:p w14:paraId="19D0237A" w14:textId="62EFC7D5" w:rsidR="009C16C9" w:rsidRPr="00652F60" w:rsidRDefault="006B1D86" w:rsidP="00652F60">
      <w:pPr>
        <w:widowControl w:val="0"/>
        <w:numPr>
          <w:ilvl w:val="0"/>
          <w:numId w:val="17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May </w:t>
      </w:r>
      <w:r w:rsidR="008D73A2" w:rsidRPr="00652F60">
        <w:rPr>
          <w:rFonts w:eastAsia="Calibri" w:cstheme="minorHAnsi"/>
        </w:rPr>
        <w:t>Minutes</w:t>
      </w:r>
    </w:p>
    <w:p w14:paraId="53CB63C9" w14:textId="4BEFFF73" w:rsidR="009C16C9" w:rsidRPr="00652F60" w:rsidRDefault="008D73A2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652F60">
        <w:rPr>
          <w:rFonts w:cstheme="minorHAnsi"/>
        </w:rPr>
        <w:t>A</w:t>
      </w:r>
      <w:r w:rsidR="009C16C9" w:rsidRPr="00652F60">
        <w:rPr>
          <w:rFonts w:cstheme="minorHAnsi"/>
        </w:rPr>
        <w:t>pproved</w:t>
      </w:r>
    </w:p>
    <w:p w14:paraId="0CFEB12E" w14:textId="77777777" w:rsidR="009C16C9" w:rsidRPr="00652F60" w:rsidRDefault="009C16C9" w:rsidP="00652F60">
      <w:pPr>
        <w:widowControl w:val="0"/>
        <w:numPr>
          <w:ilvl w:val="0"/>
          <w:numId w:val="17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Community Updates</w:t>
      </w:r>
    </w:p>
    <w:p w14:paraId="6A8B04A2" w14:textId="77777777" w:rsidR="006F598B" w:rsidRDefault="009C16C9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Rec &amp; Parks</w:t>
      </w:r>
    </w:p>
    <w:p w14:paraId="1E512114" w14:textId="2441A9A7" w:rsidR="007C3ED7" w:rsidRDefault="006F598B" w:rsidP="006F598B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Wednesday </w:t>
      </w:r>
      <w:r w:rsidR="007C3ED7">
        <w:rPr>
          <w:rFonts w:eastAsia="Calibri" w:cstheme="minorHAnsi"/>
        </w:rPr>
        <w:t>Druid Hill Park</w:t>
      </w:r>
      <w:r>
        <w:rPr>
          <w:rFonts w:eastAsia="Calibri" w:cstheme="minorHAnsi"/>
        </w:rPr>
        <w:t xml:space="preserve"> bike rides from 5-8 PM</w:t>
      </w:r>
    </w:p>
    <w:p w14:paraId="3DAC9BB8" w14:textId="476809AE" w:rsidR="008D73A2" w:rsidRDefault="007C3ED7" w:rsidP="006F598B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Thursday Montebello bike rides from 5-8 PM</w:t>
      </w:r>
      <w:r w:rsidR="00F32DA7">
        <w:rPr>
          <w:rFonts w:eastAsia="Calibri" w:cstheme="minorHAnsi"/>
        </w:rPr>
        <w:t xml:space="preserve"> and Saturdays 10 AM to 12 PM</w:t>
      </w:r>
      <w:r w:rsidR="009C16C9" w:rsidRPr="00652F60">
        <w:rPr>
          <w:rFonts w:eastAsia="Calibri" w:cstheme="minorHAnsi"/>
        </w:rPr>
        <w:t xml:space="preserve"> </w:t>
      </w:r>
    </w:p>
    <w:p w14:paraId="1F3EC05C" w14:textId="03558ECC" w:rsidR="007C3ED7" w:rsidRDefault="007C3ED7" w:rsidP="006F598B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Saturday Herring Run ride </w:t>
      </w:r>
      <w:r w:rsidR="00746808">
        <w:rPr>
          <w:rFonts w:eastAsia="Calibri" w:cstheme="minorHAnsi"/>
        </w:rPr>
        <w:t>has been sparsely attended</w:t>
      </w:r>
    </w:p>
    <w:p w14:paraId="0453D2F9" w14:textId="470DFE2A" w:rsidR="00746808" w:rsidRPr="00652F60" w:rsidRDefault="00746808" w:rsidP="006F598B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Both Druid Hill and Montebello rides attract 40-50 people per week</w:t>
      </w:r>
    </w:p>
    <w:p w14:paraId="5794F8CC" w14:textId="00B34CCD" w:rsidR="00F32DA7" w:rsidRDefault="004A209A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Bikers Collective:</w:t>
      </w:r>
    </w:p>
    <w:p w14:paraId="79960EC4" w14:textId="5F1149E2" w:rsidR="004A209A" w:rsidRDefault="004A209A" w:rsidP="004A209A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Bathing Suits and Bikes, July 11</w:t>
      </w:r>
      <w:r w:rsidRPr="004A209A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 xml:space="preserve"> </w:t>
      </w:r>
      <w:r w:rsidR="003C00BE">
        <w:rPr>
          <w:rFonts w:eastAsia="Calibri" w:cstheme="minorHAnsi"/>
        </w:rPr>
        <w:t>in York PA</w:t>
      </w:r>
    </w:p>
    <w:p w14:paraId="7053310D" w14:textId="354C4BC7" w:rsidR="008D73A2" w:rsidRDefault="008D73A2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Bike &amp; Brunch Tours</w:t>
      </w:r>
    </w:p>
    <w:p w14:paraId="4B03E19E" w14:textId="002D0E70" w:rsidR="003C00BE" w:rsidRDefault="003C00BE" w:rsidP="003C00BE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July 17</w:t>
      </w:r>
      <w:r w:rsidRPr="003C00BE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 xml:space="preserve"> and 24</w:t>
      </w:r>
      <w:r w:rsidRPr="003C00BE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>, see website</w:t>
      </w:r>
      <w:r w:rsidR="003405EA">
        <w:rPr>
          <w:rFonts w:eastAsia="Calibri" w:cstheme="minorHAnsi"/>
        </w:rPr>
        <w:t xml:space="preserve"> for details</w:t>
      </w:r>
    </w:p>
    <w:p w14:paraId="4CCB3A0A" w14:textId="698A4170" w:rsidR="00D67824" w:rsidRDefault="00D67824" w:rsidP="00D67824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BYKE</w:t>
      </w:r>
    </w:p>
    <w:p w14:paraId="77FD4897" w14:textId="2D81AFEB" w:rsidR="004A209A" w:rsidRDefault="003405EA" w:rsidP="004A209A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Free youth summer enrichment – email to see about remaining slots</w:t>
      </w:r>
    </w:p>
    <w:p w14:paraId="320787FF" w14:textId="5AD9DA74" w:rsidR="00CB354C" w:rsidRDefault="00CB354C" w:rsidP="000C21CA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Black People Ride Bikes: has been preparing for Colorado trip, but will be doing kid-friendly rides in Carroll Park in late July</w:t>
      </w:r>
    </w:p>
    <w:p w14:paraId="3E78F0C4" w14:textId="73BB1C91" w:rsidR="00330B21" w:rsidRDefault="00330B21" w:rsidP="000C21CA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July 10</w:t>
      </w:r>
      <w:r w:rsidRPr="00330B21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 xml:space="preserve">: Carroll Park Bike day starting at 2:00, and </w:t>
      </w:r>
      <w:r w:rsidR="000F2FC4">
        <w:rPr>
          <w:rFonts w:eastAsia="Calibri" w:cstheme="minorHAnsi"/>
        </w:rPr>
        <w:t xml:space="preserve">then at 3:30 PM a group ride will be going north on the </w:t>
      </w:r>
      <w:proofErr w:type="spellStart"/>
      <w:r w:rsidR="000F2FC4">
        <w:rPr>
          <w:rFonts w:eastAsia="Calibri" w:cstheme="minorHAnsi"/>
        </w:rPr>
        <w:t>Gwynns</w:t>
      </w:r>
      <w:proofErr w:type="spellEnd"/>
      <w:r w:rsidR="000F2FC4">
        <w:rPr>
          <w:rFonts w:eastAsia="Calibri" w:cstheme="minorHAnsi"/>
        </w:rPr>
        <w:t xml:space="preserve"> Falls Trail</w:t>
      </w:r>
    </w:p>
    <w:p w14:paraId="6380B505" w14:textId="22CD711B" w:rsidR="00664D76" w:rsidRPr="00474710" w:rsidRDefault="00C35C89" w:rsidP="000C21CA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474710">
        <w:rPr>
          <w:rFonts w:eastAsia="Calibri" w:cstheme="minorHAnsi"/>
        </w:rPr>
        <w:t>See slide for recurring rides</w:t>
      </w:r>
    </w:p>
    <w:p w14:paraId="1DE22A5E" w14:textId="1AF7AADD" w:rsidR="00D81CB9" w:rsidRDefault="006F598B" w:rsidP="00652F60">
      <w:pPr>
        <w:widowControl w:val="0"/>
        <w:numPr>
          <w:ilvl w:val="0"/>
          <w:numId w:val="17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Guest Speaker: Ira</w:t>
      </w:r>
      <w:r w:rsidR="00EA1D7B">
        <w:rPr>
          <w:rFonts w:eastAsia="Calibri" w:cstheme="minorHAnsi"/>
        </w:rPr>
        <w:t xml:space="preserve"> </w:t>
      </w:r>
      <w:proofErr w:type="spellStart"/>
      <w:r w:rsidR="00BD2F3F">
        <w:rPr>
          <w:rFonts w:eastAsia="Calibri" w:cstheme="minorHAnsi"/>
        </w:rPr>
        <w:t>Cowler</w:t>
      </w:r>
      <w:proofErr w:type="spellEnd"/>
      <w:r>
        <w:rPr>
          <w:rFonts w:eastAsia="Calibri" w:cstheme="minorHAnsi"/>
        </w:rPr>
        <w:t xml:space="preserve"> </w:t>
      </w:r>
    </w:p>
    <w:p w14:paraId="2817C4E9" w14:textId="6C302970" w:rsidR="006F598B" w:rsidRPr="0092658F" w:rsidRDefault="00BD2F3F" w:rsidP="006F598B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</w:rPr>
        <w:t xml:space="preserve">Update on </w:t>
      </w:r>
      <w:r w:rsidR="0092658F">
        <w:rPr>
          <w:rFonts w:eastAsia="Calibri" w:cstheme="minorHAnsi"/>
        </w:rPr>
        <w:t>Ridgely’s Cove project and attendant trail closure</w:t>
      </w:r>
    </w:p>
    <w:p w14:paraId="0EB29385" w14:textId="67B895B9" w:rsidR="0092658F" w:rsidRPr="00B1185D" w:rsidRDefault="0092658F" w:rsidP="0092658F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</w:rPr>
        <w:t xml:space="preserve">Recreation and Parks owned and controlled property </w:t>
      </w:r>
    </w:p>
    <w:p w14:paraId="2F54C176" w14:textId="36EBD9BA" w:rsidR="00B1185D" w:rsidRPr="00B1185D" w:rsidRDefault="00B1185D" w:rsidP="0092658F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</w:rPr>
        <w:t xml:space="preserve">Mitigation work on this property has begun, which has temporarily closed the trail through the site – once the project is complete it will be returned, to a site </w:t>
      </w:r>
      <w:r>
        <w:rPr>
          <w:rFonts w:eastAsia="Calibri" w:cstheme="minorHAnsi"/>
        </w:rPr>
        <w:lastRenderedPageBreak/>
        <w:t>with clean fill and native plantings</w:t>
      </w:r>
    </w:p>
    <w:p w14:paraId="110C795C" w14:textId="3A0F9A03" w:rsidR="00B1185D" w:rsidRPr="001C3BA3" w:rsidRDefault="001C3BA3" w:rsidP="0092658F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</w:rPr>
        <w:t>The proposed detour is on the west side of the casino property</w:t>
      </w:r>
    </w:p>
    <w:p w14:paraId="039429CE" w14:textId="1410E019" w:rsidR="001C3BA3" w:rsidRPr="004C6FA0" w:rsidRDefault="001C3BA3" w:rsidP="001C3BA3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</w:rPr>
        <w:t>There has been a delay in installing the detour</w:t>
      </w:r>
      <w:r w:rsidR="00964431">
        <w:rPr>
          <w:rFonts w:eastAsia="Calibri" w:cstheme="minorHAnsi"/>
        </w:rPr>
        <w:t xml:space="preserve"> due to some of the detour being on Casino property, and liability issues</w:t>
      </w:r>
    </w:p>
    <w:p w14:paraId="5D9246C6" w14:textId="5E878448" w:rsidR="001C3BA3" w:rsidRPr="00477EB9" w:rsidRDefault="004C6FA0" w:rsidP="003C5F9C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0E1836">
        <w:rPr>
          <w:rFonts w:eastAsia="Calibri" w:cstheme="minorHAnsi"/>
        </w:rPr>
        <w:t xml:space="preserve">Should be reopened </w:t>
      </w:r>
      <w:r w:rsidR="000E1836" w:rsidRPr="000E1836">
        <w:rPr>
          <w:rFonts w:eastAsia="Calibri" w:cstheme="minorHAnsi"/>
        </w:rPr>
        <w:t>next spring</w:t>
      </w:r>
    </w:p>
    <w:p w14:paraId="332EF1D3" w14:textId="77777777" w:rsidR="00937014" w:rsidRDefault="0096023B" w:rsidP="003C5F9C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 xml:space="preserve">Chair comment: This is an official part of the trial network, so a detour should have been worked out when/before </w:t>
      </w:r>
      <w:r w:rsidR="004C35F4">
        <w:rPr>
          <w:rFonts w:eastAsia="Calibri" w:cstheme="minorHAnsi"/>
          <w:i/>
          <w:iCs/>
        </w:rPr>
        <w:t>the trail segment was closed</w:t>
      </w:r>
    </w:p>
    <w:p w14:paraId="6B581268" w14:textId="77777777" w:rsidR="00383824" w:rsidRDefault="00A269B2" w:rsidP="003C5F9C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 xml:space="preserve">Participant comment: this really needs to go up immediately. This is part of the East Coast Greenway, and </w:t>
      </w:r>
      <w:r w:rsidR="00383824">
        <w:rPr>
          <w:rFonts w:eastAsia="Calibri" w:cstheme="minorHAnsi"/>
          <w:i/>
          <w:iCs/>
        </w:rPr>
        <w:t>we are</w:t>
      </w:r>
      <w:r w:rsidR="00885DB9">
        <w:rPr>
          <w:rFonts w:eastAsia="Calibri" w:cstheme="minorHAnsi"/>
          <w:i/>
          <w:iCs/>
        </w:rPr>
        <w:t xml:space="preserve"> in summer touring season.</w:t>
      </w:r>
      <w:r w:rsidR="00383824">
        <w:rPr>
          <w:rFonts w:eastAsia="Calibri" w:cstheme="minorHAnsi"/>
          <w:i/>
          <w:iCs/>
        </w:rPr>
        <w:t xml:space="preserve"> </w:t>
      </w:r>
    </w:p>
    <w:p w14:paraId="0883A1D0" w14:textId="77777777" w:rsidR="003C47F5" w:rsidRDefault="00383824" w:rsidP="00383824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>The difficulty in directing</w:t>
      </w:r>
      <w:r w:rsidR="000D621A">
        <w:rPr>
          <w:rFonts w:eastAsia="Calibri" w:cstheme="minorHAnsi"/>
          <w:i/>
          <w:iCs/>
        </w:rPr>
        <w:t xml:space="preserve"> people to the detour is that there isn’t authority/agreement to direct people across the </w:t>
      </w:r>
      <w:r w:rsidR="003C47F5">
        <w:rPr>
          <w:rFonts w:eastAsia="Calibri" w:cstheme="minorHAnsi"/>
          <w:i/>
          <w:iCs/>
        </w:rPr>
        <w:t>private</w:t>
      </w:r>
      <w:r w:rsidR="000D621A">
        <w:rPr>
          <w:rFonts w:eastAsia="Calibri" w:cstheme="minorHAnsi"/>
          <w:i/>
          <w:iCs/>
        </w:rPr>
        <w:t xml:space="preserve"> proper</w:t>
      </w:r>
      <w:r w:rsidR="003C47F5">
        <w:rPr>
          <w:rFonts w:eastAsia="Calibri" w:cstheme="minorHAnsi"/>
          <w:i/>
          <w:iCs/>
        </w:rPr>
        <w:t>ty owner</w:t>
      </w:r>
    </w:p>
    <w:p w14:paraId="74C9CCD7" w14:textId="78192E63" w:rsidR="003C57F2" w:rsidRDefault="003C47F5" w:rsidP="003C47F5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 xml:space="preserve">Participant comment: The CSX bridge on </w:t>
      </w:r>
      <w:r w:rsidR="007164C5">
        <w:rPr>
          <w:rFonts w:eastAsia="Calibri" w:cstheme="minorHAnsi"/>
          <w:i/>
          <w:iCs/>
        </w:rPr>
        <w:t>Guilford is another detour issue. CSX is saying they</w:t>
      </w:r>
      <w:r w:rsidR="003C57F2">
        <w:rPr>
          <w:rFonts w:eastAsia="Calibri" w:cstheme="minorHAnsi"/>
          <w:i/>
          <w:iCs/>
        </w:rPr>
        <w:t xml:space="preserve"> are not required to provide a detour.</w:t>
      </w:r>
    </w:p>
    <w:p w14:paraId="7915906F" w14:textId="6A1B307D" w:rsidR="002E05E9" w:rsidRDefault="002E05E9" w:rsidP="002E05E9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>They have not applied for permits yet</w:t>
      </w:r>
      <w:r w:rsidR="00C866CA">
        <w:rPr>
          <w:rFonts w:eastAsia="Calibri" w:cstheme="minorHAnsi"/>
          <w:i/>
          <w:iCs/>
        </w:rPr>
        <w:t>, so there’s still time for DOT to intervene, here</w:t>
      </w:r>
    </w:p>
    <w:p w14:paraId="38F00793" w14:textId="77777777" w:rsidR="00090B37" w:rsidRDefault="003C57F2" w:rsidP="003C57F2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 xml:space="preserve">Commissioner comment: Is there a standard of practice to </w:t>
      </w:r>
      <w:r w:rsidR="00090B37">
        <w:rPr>
          <w:rFonts w:eastAsia="Calibri" w:cstheme="minorHAnsi"/>
          <w:i/>
          <w:iCs/>
        </w:rPr>
        <w:t>provide and notify about these detours?</w:t>
      </w:r>
    </w:p>
    <w:p w14:paraId="244FAFE4" w14:textId="77777777" w:rsidR="003303F1" w:rsidRDefault="00CE42BA" w:rsidP="00090B37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>There is for roadways, but since this is a Recreation and Parks facility, there was miscommunication, and there wasn’t a policy to include trails in the Maintenance of Traffic Plan</w:t>
      </w:r>
    </w:p>
    <w:p w14:paraId="0FEAA064" w14:textId="47B5ADE1" w:rsidR="00477EB9" w:rsidRDefault="00D12B80" w:rsidP="00090B37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>The permitting process and system for roadways has reviewers who are responsible for this, but a non-DOT permit process doesn’t trigger this same system, nor does it go to the same reviewers</w:t>
      </w:r>
      <w:r w:rsidR="000D621A">
        <w:rPr>
          <w:rFonts w:eastAsia="Calibri" w:cstheme="minorHAnsi"/>
          <w:i/>
          <w:iCs/>
        </w:rPr>
        <w:t xml:space="preserve"> </w:t>
      </w:r>
      <w:r w:rsidR="00383824">
        <w:rPr>
          <w:rFonts w:eastAsia="Calibri" w:cstheme="minorHAnsi"/>
          <w:i/>
          <w:iCs/>
        </w:rPr>
        <w:t xml:space="preserve"> </w:t>
      </w:r>
      <w:r w:rsidR="00885DB9">
        <w:rPr>
          <w:rFonts w:eastAsia="Calibri" w:cstheme="minorHAnsi"/>
          <w:i/>
          <w:iCs/>
        </w:rPr>
        <w:t xml:space="preserve"> </w:t>
      </w:r>
      <w:r w:rsidR="00A269B2">
        <w:rPr>
          <w:rFonts w:eastAsia="Calibri" w:cstheme="minorHAnsi"/>
          <w:i/>
          <w:iCs/>
        </w:rPr>
        <w:t xml:space="preserve"> </w:t>
      </w:r>
      <w:r w:rsidR="0096023B">
        <w:rPr>
          <w:rFonts w:eastAsia="Calibri" w:cstheme="minorHAnsi"/>
          <w:i/>
          <w:iCs/>
        </w:rPr>
        <w:t xml:space="preserve"> </w:t>
      </w:r>
    </w:p>
    <w:p w14:paraId="1FDC785E" w14:textId="60A6459D" w:rsidR="00C35669" w:rsidRDefault="00C35669" w:rsidP="00C35669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 xml:space="preserve">Commissioner comment: </w:t>
      </w:r>
      <w:r w:rsidRPr="00C35669">
        <w:rPr>
          <w:rFonts w:eastAsia="Calibri" w:cstheme="minorHAnsi"/>
          <w:i/>
          <w:iCs/>
        </w:rPr>
        <w:t xml:space="preserve">I would like to </w:t>
      </w:r>
      <w:r w:rsidR="00EA0658">
        <w:rPr>
          <w:rFonts w:eastAsia="Calibri" w:cstheme="minorHAnsi"/>
          <w:i/>
          <w:iCs/>
        </w:rPr>
        <w:t xml:space="preserve">request that, at a minimum, </w:t>
      </w:r>
      <w:r w:rsidRPr="00C35669">
        <w:rPr>
          <w:rFonts w:eastAsia="Calibri" w:cstheme="minorHAnsi"/>
          <w:i/>
          <w:iCs/>
        </w:rPr>
        <w:t xml:space="preserve">a "pending detour notice" be posted physically at the trail and virtually on </w:t>
      </w:r>
      <w:proofErr w:type="spellStart"/>
      <w:r w:rsidRPr="00C35669">
        <w:rPr>
          <w:rFonts w:eastAsia="Calibri" w:cstheme="minorHAnsi"/>
          <w:i/>
          <w:iCs/>
        </w:rPr>
        <w:t>tra</w:t>
      </w:r>
      <w:bookmarkStart w:id="0" w:name="_GoBack"/>
      <w:bookmarkEnd w:id="0"/>
      <w:r w:rsidRPr="00C35669">
        <w:rPr>
          <w:rFonts w:eastAsia="Calibri" w:cstheme="minorHAnsi"/>
          <w:i/>
          <w:iCs/>
        </w:rPr>
        <w:t>il</w:t>
      </w:r>
      <w:proofErr w:type="spellEnd"/>
      <w:r w:rsidRPr="00C35669">
        <w:rPr>
          <w:rFonts w:eastAsia="Calibri" w:cstheme="minorHAnsi"/>
          <w:i/>
          <w:iCs/>
        </w:rPr>
        <w:t xml:space="preserve"> network and Google Maps sites 7-14 days in advance of a trail closure.</w:t>
      </w:r>
    </w:p>
    <w:p w14:paraId="0A9554CA" w14:textId="337EA6E3" w:rsidR="00C35669" w:rsidRPr="007B3665" w:rsidRDefault="00C35669" w:rsidP="00C35669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7B3665">
        <w:rPr>
          <w:rFonts w:eastAsia="Calibri" w:cstheme="minorHAnsi"/>
          <w:i/>
          <w:iCs/>
        </w:rPr>
        <w:t xml:space="preserve">DOT agreed to follow up on this </w:t>
      </w:r>
      <w:r w:rsidR="00F31287" w:rsidRPr="007B3665">
        <w:rPr>
          <w:rFonts w:eastAsia="Calibri" w:cstheme="minorHAnsi"/>
          <w:i/>
          <w:iCs/>
        </w:rPr>
        <w:t>item at July meeting</w:t>
      </w:r>
    </w:p>
    <w:p w14:paraId="1220BD7C" w14:textId="2D4A7E75" w:rsidR="00861078" w:rsidRPr="00652F60" w:rsidRDefault="009C16C9" w:rsidP="00652F60">
      <w:pPr>
        <w:widowControl w:val="0"/>
        <w:numPr>
          <w:ilvl w:val="0"/>
          <w:numId w:val="17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City Updates</w:t>
      </w:r>
    </w:p>
    <w:p w14:paraId="6EB98EAE" w14:textId="5853FDFF" w:rsidR="001D5698" w:rsidRDefault="001D5698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MBAC Awards: Nominations are still live</w:t>
      </w:r>
      <w:r w:rsidR="00626C45">
        <w:rPr>
          <w:rFonts w:eastAsia="Calibri" w:cstheme="minorHAnsi"/>
        </w:rPr>
        <w:t xml:space="preserve"> until mid-July</w:t>
      </w:r>
    </w:p>
    <w:p w14:paraId="06EDA49B" w14:textId="34652BBF" w:rsidR="00525BA7" w:rsidRDefault="00525BA7" w:rsidP="001D5698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>Participant</w:t>
      </w:r>
      <w:r w:rsidR="005F34AD">
        <w:rPr>
          <w:rFonts w:eastAsia="Calibri" w:cstheme="minorHAnsi"/>
          <w:i/>
          <w:iCs/>
        </w:rPr>
        <w:t xml:space="preserve"> comment</w:t>
      </w:r>
      <w:r>
        <w:rPr>
          <w:rFonts w:eastAsia="Calibri" w:cstheme="minorHAnsi"/>
          <w:i/>
          <w:iCs/>
        </w:rPr>
        <w:t xml:space="preserve">: Can we have DOT post the nomination form on its sites and social media? </w:t>
      </w:r>
    </w:p>
    <w:p w14:paraId="2B886BCD" w14:textId="429F71EA" w:rsidR="001D5698" w:rsidRPr="005F34AD" w:rsidRDefault="00525BA7" w:rsidP="00525BA7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 xml:space="preserve">Yes, DOT will put it out on their social media, and participants here should feel free to share it </w:t>
      </w:r>
    </w:p>
    <w:p w14:paraId="2CE8D4EB" w14:textId="7D9EA48A" w:rsidR="00861078" w:rsidRDefault="00861078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Planning</w:t>
      </w:r>
    </w:p>
    <w:p w14:paraId="4A1B2F01" w14:textId="7CF3DB83" w:rsidR="00A63E4E" w:rsidRDefault="00626C45" w:rsidP="00A63E4E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Fixit Station is in the process of being installed</w:t>
      </w:r>
    </w:p>
    <w:p w14:paraId="3239349D" w14:textId="7599F6B0" w:rsidR="00626C45" w:rsidRPr="00652F60" w:rsidRDefault="00626C45" w:rsidP="00A63E4E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New website app allows </w:t>
      </w:r>
    </w:p>
    <w:p w14:paraId="09810240" w14:textId="76D396EF" w:rsidR="00662D78" w:rsidRDefault="00662D78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BPD</w:t>
      </w:r>
    </w:p>
    <w:p w14:paraId="2E523F71" w14:textId="7541EED7" w:rsidR="00727807" w:rsidRDefault="007C6D9C" w:rsidP="00727807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Bike training for Baltimore Police Department is live – next month’s update will </w:t>
      </w:r>
      <w:r>
        <w:rPr>
          <w:rFonts w:eastAsia="Calibri" w:cstheme="minorHAnsi"/>
        </w:rPr>
        <w:lastRenderedPageBreak/>
        <w:t>include the number of officers who have completed it</w:t>
      </w:r>
    </w:p>
    <w:p w14:paraId="24CCD5AA" w14:textId="77777777" w:rsidR="001630CE" w:rsidRPr="001630CE" w:rsidRDefault="007B7DBC" w:rsidP="00727807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  <w:i/>
          <w:iCs/>
        </w:rPr>
        <w:t>Commissioner comment: there was a request for</w:t>
      </w:r>
      <w:r w:rsidR="00A406AC">
        <w:rPr>
          <w:rFonts w:eastAsia="Calibri" w:cstheme="minorHAnsi"/>
          <w:i/>
          <w:iCs/>
        </w:rPr>
        <w:t xml:space="preserve"> a change to the online police report system, as it currently exclude Property Damage Only bike crashes</w:t>
      </w:r>
    </w:p>
    <w:p w14:paraId="7D749222" w14:textId="03E2C0FB" w:rsidR="007B7DBC" w:rsidRPr="00652F60" w:rsidRDefault="001630CE" w:rsidP="001630CE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  <w:i/>
          <w:iCs/>
        </w:rPr>
        <w:t>Col. Brown will look into process to make changes</w:t>
      </w:r>
      <w:r w:rsidR="007B7DBC">
        <w:rPr>
          <w:rFonts w:eastAsia="Calibri" w:cstheme="minorHAnsi"/>
          <w:i/>
          <w:iCs/>
        </w:rPr>
        <w:t xml:space="preserve"> </w:t>
      </w:r>
      <w:r>
        <w:rPr>
          <w:rFonts w:eastAsia="Calibri" w:cstheme="minorHAnsi"/>
          <w:i/>
          <w:iCs/>
        </w:rPr>
        <w:t>– this may not be possible due to being under State control</w:t>
      </w:r>
    </w:p>
    <w:p w14:paraId="7DC216EF" w14:textId="4D17EE71" w:rsidR="00662D78" w:rsidRDefault="00662D78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Rec</w:t>
      </w:r>
      <w:r w:rsidR="007C6D9C">
        <w:rPr>
          <w:rFonts w:eastAsia="Calibri" w:cstheme="minorHAnsi"/>
        </w:rPr>
        <w:t>reation</w:t>
      </w:r>
      <w:r w:rsidRPr="00652F60">
        <w:rPr>
          <w:rFonts w:eastAsia="Calibri" w:cstheme="minorHAnsi"/>
        </w:rPr>
        <w:t xml:space="preserve"> &amp; Parks</w:t>
      </w:r>
    </w:p>
    <w:p w14:paraId="513415FC" w14:textId="77777777" w:rsidR="00FD7365" w:rsidRDefault="00953C29" w:rsidP="00AE5E48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Taking groups from recreation centers to </w:t>
      </w:r>
      <w:proofErr w:type="spellStart"/>
      <w:r>
        <w:rPr>
          <w:rFonts w:eastAsia="Calibri" w:cstheme="minorHAnsi"/>
        </w:rPr>
        <w:t>Gwynns</w:t>
      </w:r>
      <w:proofErr w:type="spellEnd"/>
      <w:r>
        <w:rPr>
          <w:rFonts w:eastAsia="Calibri" w:cstheme="minorHAnsi"/>
        </w:rPr>
        <w:t xml:space="preserve"> Falls Trials and Druid Hill Park</w:t>
      </w:r>
    </w:p>
    <w:p w14:paraId="2A233E4B" w14:textId="1F726A7A" w:rsidR="00AE5E48" w:rsidRDefault="00FD7365" w:rsidP="00AE5E48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Pump track awaiting final approval from Maintenance for its move to </w:t>
      </w:r>
      <w:proofErr w:type="spellStart"/>
      <w:r>
        <w:rPr>
          <w:rFonts w:eastAsia="Calibri" w:cstheme="minorHAnsi"/>
        </w:rPr>
        <w:t>Boceck</w:t>
      </w:r>
      <w:proofErr w:type="spellEnd"/>
      <w:r>
        <w:rPr>
          <w:rFonts w:eastAsia="Calibri" w:cstheme="minorHAnsi"/>
        </w:rPr>
        <w:t xml:space="preserve"> </w:t>
      </w:r>
      <w:r w:rsidR="0055275D">
        <w:rPr>
          <w:rFonts w:eastAsia="Calibri" w:cstheme="minorHAnsi"/>
        </w:rPr>
        <w:t xml:space="preserve">recreation </w:t>
      </w:r>
      <w:r>
        <w:rPr>
          <w:rFonts w:eastAsia="Calibri" w:cstheme="minorHAnsi"/>
        </w:rPr>
        <w:t>center</w:t>
      </w:r>
      <w:r w:rsidR="00953C29">
        <w:rPr>
          <w:rFonts w:eastAsia="Calibri" w:cstheme="minorHAnsi"/>
        </w:rPr>
        <w:t xml:space="preserve"> </w:t>
      </w:r>
    </w:p>
    <w:p w14:paraId="036B854B" w14:textId="3F1C2B67" w:rsidR="0055275D" w:rsidRDefault="0055275D" w:rsidP="00AE5E48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BYKE was awarded preventative maintenance RFP for maintaining 200 bike fleet</w:t>
      </w:r>
    </w:p>
    <w:p w14:paraId="36B9E064" w14:textId="12C446E3" w:rsidR="00252849" w:rsidRDefault="00252849" w:rsidP="00AE5E48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DOT donated 50 bike racks which will be installed in parks</w:t>
      </w:r>
      <w:r w:rsidR="007B3680">
        <w:rPr>
          <w:rFonts w:eastAsia="Calibri" w:cstheme="minorHAnsi"/>
        </w:rPr>
        <w:t xml:space="preserve"> and at recreation centers</w:t>
      </w:r>
      <w:r>
        <w:rPr>
          <w:rFonts w:eastAsia="Calibri" w:cstheme="minorHAnsi"/>
        </w:rPr>
        <w:t xml:space="preserve"> </w:t>
      </w:r>
      <w:r w:rsidR="007B3680">
        <w:rPr>
          <w:rFonts w:eastAsia="Calibri" w:cstheme="minorHAnsi"/>
        </w:rPr>
        <w:t>sometime</w:t>
      </w:r>
      <w:r>
        <w:rPr>
          <w:rFonts w:eastAsia="Calibri" w:cstheme="minorHAnsi"/>
        </w:rPr>
        <w:t xml:space="preserve"> this summer</w:t>
      </w:r>
      <w:r w:rsidR="007B3680">
        <w:rPr>
          <w:rFonts w:eastAsia="Calibri" w:cstheme="minorHAnsi"/>
        </w:rPr>
        <w:t>, meeting 50 of roughly 75 requests</w:t>
      </w:r>
    </w:p>
    <w:p w14:paraId="0EE0335B" w14:textId="734D69CD" w:rsidR="00B46287" w:rsidRDefault="00B46287" w:rsidP="00AE5E48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Still looking for applicants for programming job</w:t>
      </w:r>
      <w:r w:rsidR="004D5530">
        <w:rPr>
          <w:rFonts w:eastAsia="Calibri" w:cstheme="minorHAnsi"/>
        </w:rPr>
        <w:t xml:space="preserve"> at $12 per hour</w:t>
      </w:r>
    </w:p>
    <w:p w14:paraId="7BE0C8D7" w14:textId="002637B4" w:rsidR="004D5530" w:rsidRDefault="004D5530" w:rsidP="004D553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Hoping to increase pay for next year</w:t>
      </w:r>
    </w:p>
    <w:p w14:paraId="5533B50E" w14:textId="329BF22E" w:rsidR="00D67C30" w:rsidRDefault="00D67C30" w:rsidP="004D553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Application: </w:t>
      </w:r>
      <w:hyperlink r:id="rId10" w:history="1">
        <w:r w:rsidRPr="007761EF">
          <w:rPr>
            <w:rStyle w:val="Hyperlink"/>
            <w:rFonts w:eastAsia="Calibri" w:cstheme="minorHAnsi"/>
          </w:rPr>
          <w:t>https://secure.rec1.com/MD/baltimore-md/catalog/index?filter=dGFiJTVCNzA0NiU1RD0xJnNlYXJjaD0=</w:t>
        </w:r>
      </w:hyperlink>
      <w:r>
        <w:rPr>
          <w:rFonts w:eastAsia="Calibri" w:cstheme="minorHAnsi"/>
        </w:rPr>
        <w:t xml:space="preserve"> </w:t>
      </w:r>
    </w:p>
    <w:p w14:paraId="23A6A04F" w14:textId="151CFE7B" w:rsidR="000D0A42" w:rsidRDefault="00EA0658" w:rsidP="004D553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hyperlink r:id="rId11" w:history="1">
        <w:r w:rsidR="000D0A42" w:rsidRPr="007761EF">
          <w:rPr>
            <w:rStyle w:val="Hyperlink"/>
            <w:rFonts w:eastAsia="Calibri" w:cstheme="minorHAnsi"/>
          </w:rPr>
          <w:t>https://www.governmentjobs.com/careers/baltimorecity/jobs/3048173/outdoor-recreation-community-aide-recreation-and-parks?keywords=Outdoor%20Rec&amp;pagetype=jobOpportunitiesJobs</w:t>
        </w:r>
      </w:hyperlink>
      <w:r w:rsidR="000D0A42">
        <w:rPr>
          <w:rFonts w:eastAsia="Calibri" w:cstheme="minorHAnsi"/>
        </w:rPr>
        <w:t xml:space="preserve"> </w:t>
      </w:r>
    </w:p>
    <w:p w14:paraId="2358A04F" w14:textId="77777777" w:rsidR="00ED3264" w:rsidRPr="00ED3264" w:rsidRDefault="00DF17F8" w:rsidP="00DF17F8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  <w:i/>
          <w:iCs/>
        </w:rPr>
        <w:t xml:space="preserve">Participant comment: can you comment on </w:t>
      </w:r>
      <w:r w:rsidR="00143362">
        <w:rPr>
          <w:rFonts w:eastAsia="Calibri" w:cstheme="minorHAnsi"/>
          <w:i/>
          <w:iCs/>
        </w:rPr>
        <w:t>trail condition? What is the current Trail Manager recruitment update, and what’s the plan for dealing with debris, in the meantime?</w:t>
      </w:r>
    </w:p>
    <w:p w14:paraId="32BA7452" w14:textId="77777777" w:rsidR="0007200F" w:rsidRPr="0007200F" w:rsidRDefault="00ED3264" w:rsidP="00ED3264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  <w:i/>
          <w:iCs/>
        </w:rPr>
        <w:t xml:space="preserve">On road portion of </w:t>
      </w:r>
      <w:proofErr w:type="spellStart"/>
      <w:r>
        <w:rPr>
          <w:rFonts w:eastAsia="Calibri" w:cstheme="minorHAnsi"/>
          <w:i/>
          <w:iCs/>
        </w:rPr>
        <w:t>Gwynns</w:t>
      </w:r>
      <w:proofErr w:type="spellEnd"/>
      <w:r>
        <w:rPr>
          <w:rFonts w:eastAsia="Calibri" w:cstheme="minorHAnsi"/>
          <w:i/>
          <w:iCs/>
        </w:rPr>
        <w:t xml:space="preserve"> Falls Trail, and everywhere north of the Carroll Park </w:t>
      </w:r>
      <w:r w:rsidR="005A5306">
        <w:rPr>
          <w:rFonts w:eastAsia="Calibri" w:cstheme="minorHAnsi"/>
          <w:i/>
          <w:iCs/>
        </w:rPr>
        <w:t>Golf Course are in appalling shape. The Edmondson Avenue bridge project is still blocking</w:t>
      </w:r>
      <w:r w:rsidR="00D67C30">
        <w:rPr>
          <w:rFonts w:eastAsia="Calibri" w:cstheme="minorHAnsi"/>
          <w:i/>
          <w:iCs/>
        </w:rPr>
        <w:t xml:space="preserve"> the trail, despite the phases that were supposed </w:t>
      </w:r>
      <w:r w:rsidR="0007200F">
        <w:rPr>
          <w:rFonts w:eastAsia="Calibri" w:cstheme="minorHAnsi"/>
          <w:i/>
          <w:iCs/>
        </w:rPr>
        <w:t xml:space="preserve">to block it being completed. </w:t>
      </w:r>
    </w:p>
    <w:p w14:paraId="6F2470E4" w14:textId="77777777" w:rsidR="003E0AD0" w:rsidRPr="003E0AD0" w:rsidRDefault="00A91B99" w:rsidP="00ED3264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  <w:i/>
          <w:iCs/>
        </w:rPr>
        <w:t>Trail manager position has been vacant for a decade, and a lot of the repairs require heavy equipment</w:t>
      </w:r>
      <w:r w:rsidR="003E0AD0">
        <w:rPr>
          <w:rFonts w:eastAsia="Calibri" w:cstheme="minorHAnsi"/>
          <w:i/>
          <w:iCs/>
        </w:rPr>
        <w:t>. Volunteers did most of the work that got done.</w:t>
      </w:r>
    </w:p>
    <w:p w14:paraId="3A0D001E" w14:textId="5013F085" w:rsidR="00C763F9" w:rsidRPr="00C763F9" w:rsidRDefault="003E0AD0" w:rsidP="00ED3264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  <w:i/>
          <w:iCs/>
        </w:rPr>
        <w:t>There</w:t>
      </w:r>
      <w:r w:rsidR="00C763F9">
        <w:rPr>
          <w:rFonts w:eastAsia="Calibri" w:cstheme="minorHAnsi"/>
          <w:i/>
          <w:iCs/>
        </w:rPr>
        <w:t xml:space="preserve"> needs to be scheduled inspection and maintenance; as it is, there is</w:t>
      </w:r>
      <w:r w:rsidR="00464401">
        <w:rPr>
          <w:rFonts w:eastAsia="Calibri" w:cstheme="minorHAnsi"/>
          <w:i/>
          <w:iCs/>
        </w:rPr>
        <w:t xml:space="preserve"> no</w:t>
      </w:r>
      <w:r w:rsidR="00C763F9">
        <w:rPr>
          <w:rFonts w:eastAsia="Calibri" w:cstheme="minorHAnsi"/>
          <w:i/>
          <w:iCs/>
        </w:rPr>
        <w:t>t even a way</w:t>
      </w:r>
      <w:r w:rsidR="00464401">
        <w:rPr>
          <w:rFonts w:eastAsia="Calibri" w:cstheme="minorHAnsi"/>
          <w:i/>
          <w:iCs/>
        </w:rPr>
        <w:t xml:space="preserve"> to report via 311</w:t>
      </w:r>
      <w:r w:rsidR="00C763F9">
        <w:rPr>
          <w:rFonts w:eastAsia="Calibri" w:cstheme="minorHAnsi"/>
          <w:i/>
          <w:iCs/>
        </w:rPr>
        <w:t xml:space="preserve"> </w:t>
      </w:r>
    </w:p>
    <w:p w14:paraId="4625DD32" w14:textId="6476538D" w:rsidR="00DF17F8" w:rsidRPr="00652F60" w:rsidRDefault="00C763F9" w:rsidP="00ED3264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  <w:i/>
          <w:iCs/>
        </w:rPr>
        <w:t xml:space="preserve">Participant comment: </w:t>
      </w:r>
      <w:r w:rsidRPr="00C763F9">
        <w:rPr>
          <w:rFonts w:eastAsia="Calibri" w:cstheme="minorHAnsi"/>
          <w:i/>
          <w:iCs/>
        </w:rPr>
        <w:t>In addition to a Trail Manager</w:t>
      </w:r>
      <w:r>
        <w:rPr>
          <w:rFonts w:eastAsia="Calibri" w:cstheme="minorHAnsi"/>
          <w:i/>
          <w:iCs/>
        </w:rPr>
        <w:t>,</w:t>
      </w:r>
      <w:r w:rsidRPr="00C763F9">
        <w:rPr>
          <w:rFonts w:eastAsia="Calibri" w:cstheme="minorHAnsi"/>
          <w:i/>
          <w:iCs/>
        </w:rPr>
        <w:t xml:space="preserve"> we also really need a Trail Planner to coordinate trail planning between agencies since we have trail planned and existing contiguously through both parks and dot row.</w:t>
      </w:r>
      <w:r w:rsidR="00DF17F8">
        <w:rPr>
          <w:rFonts w:eastAsia="Calibri" w:cstheme="minorHAnsi"/>
          <w:i/>
          <w:iCs/>
        </w:rPr>
        <w:t xml:space="preserve"> </w:t>
      </w:r>
      <w:r w:rsidR="00577F64">
        <w:rPr>
          <w:rFonts w:eastAsia="Calibri" w:cstheme="minorHAnsi"/>
          <w:i/>
          <w:iCs/>
        </w:rPr>
        <w:t xml:space="preserve">Volunteer labor may be enabling the delay in dedicating real resources and paid labor to </w:t>
      </w:r>
      <w:r w:rsidR="00784229">
        <w:rPr>
          <w:rFonts w:eastAsia="Calibri" w:cstheme="minorHAnsi"/>
          <w:i/>
          <w:iCs/>
        </w:rPr>
        <w:t>these issues</w:t>
      </w:r>
      <w:r w:rsidR="00577F64">
        <w:rPr>
          <w:rFonts w:eastAsia="Calibri" w:cstheme="minorHAnsi"/>
          <w:i/>
          <w:iCs/>
        </w:rPr>
        <w:t xml:space="preserve">. </w:t>
      </w:r>
    </w:p>
    <w:p w14:paraId="360B04F7" w14:textId="7D85101E" w:rsidR="00F6709B" w:rsidRDefault="00F6709B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bookmarkStart w:id="1" w:name="_Hlk71098728"/>
      <w:r w:rsidRPr="00652F60">
        <w:rPr>
          <w:rFonts w:eastAsia="Calibri" w:cstheme="minorHAnsi"/>
        </w:rPr>
        <w:t>DOT</w:t>
      </w:r>
    </w:p>
    <w:p w14:paraId="74C83D7D" w14:textId="0B716313" w:rsidR="00B5428B" w:rsidRDefault="00B5428B" w:rsidP="00B5428B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Dockless</w:t>
      </w:r>
    </w:p>
    <w:p w14:paraId="17F294B0" w14:textId="0C038618" w:rsidR="00C54C3D" w:rsidRDefault="00C54C3D" w:rsidP="00C54C3D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Halfway b</w:t>
      </w:r>
      <w:r w:rsidR="00290A87">
        <w:rPr>
          <w:rFonts w:eastAsia="Calibri" w:cstheme="minorHAnsi"/>
        </w:rPr>
        <w:t>etween COVID low in rides and pre-COVID high</w:t>
      </w:r>
    </w:p>
    <w:p w14:paraId="7E3C025C" w14:textId="458275B5" w:rsidR="00290A87" w:rsidRDefault="00290A87" w:rsidP="00C54C3D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Dockless and bike corrals are being installed city wide</w:t>
      </w:r>
    </w:p>
    <w:p w14:paraId="38EA817D" w14:textId="44BEFF65" w:rsidR="00BF77D4" w:rsidRDefault="00BF77D4" w:rsidP="00C54C3D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New permits issued</w:t>
      </w:r>
    </w:p>
    <w:p w14:paraId="6E588E98" w14:textId="7CDE9621" w:rsidR="00BF77D4" w:rsidRDefault="00BF77D4" w:rsidP="00BF77D4">
      <w:pPr>
        <w:pStyle w:val="ListParagraph"/>
        <w:widowControl w:val="0"/>
        <w:numPr>
          <w:ilvl w:val="3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Lime</w:t>
      </w:r>
    </w:p>
    <w:p w14:paraId="02326076" w14:textId="3F5642B5" w:rsidR="0034797A" w:rsidRDefault="0034797A" w:rsidP="0034797A">
      <w:pPr>
        <w:pStyle w:val="ListParagraph"/>
        <w:widowControl w:val="0"/>
        <w:numPr>
          <w:ilvl w:val="4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Only operator to also include e-bikes </w:t>
      </w:r>
    </w:p>
    <w:p w14:paraId="4EEA76A4" w14:textId="59837FB7" w:rsidR="00BF77D4" w:rsidRDefault="00BF77D4" w:rsidP="00BF77D4">
      <w:pPr>
        <w:pStyle w:val="ListParagraph"/>
        <w:widowControl w:val="0"/>
        <w:numPr>
          <w:ilvl w:val="3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Link</w:t>
      </w:r>
    </w:p>
    <w:p w14:paraId="24C77E4D" w14:textId="12EF0BF9" w:rsidR="00BF77D4" w:rsidRDefault="00BF77D4" w:rsidP="00BF77D4">
      <w:pPr>
        <w:pStyle w:val="ListParagraph"/>
        <w:widowControl w:val="0"/>
        <w:numPr>
          <w:ilvl w:val="3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Spin</w:t>
      </w:r>
    </w:p>
    <w:p w14:paraId="77AB0BD9" w14:textId="00B98648" w:rsidR="00AC141B" w:rsidRDefault="00AC141B" w:rsidP="00AC141B">
      <w:pPr>
        <w:pStyle w:val="ListParagraph"/>
        <w:widowControl w:val="0"/>
        <w:numPr>
          <w:ilvl w:val="4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First to have adaptive vehicles approved including some with seats</w:t>
      </w:r>
    </w:p>
    <w:p w14:paraId="68612629" w14:textId="57CBF150" w:rsidR="00AC141B" w:rsidRDefault="00AC141B" w:rsidP="00AC141B">
      <w:pPr>
        <w:pStyle w:val="ListParagraph"/>
        <w:widowControl w:val="0"/>
        <w:numPr>
          <w:ilvl w:val="4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Mayor’s </w:t>
      </w:r>
      <w:r w:rsidR="0055745D">
        <w:rPr>
          <w:rFonts w:eastAsia="Calibri" w:cstheme="minorHAnsi"/>
        </w:rPr>
        <w:t>C</w:t>
      </w:r>
      <w:r>
        <w:rPr>
          <w:rFonts w:eastAsia="Calibri" w:cstheme="minorHAnsi"/>
        </w:rPr>
        <w:t>ommission on Disabilities</w:t>
      </w:r>
      <w:r w:rsidR="0055745D">
        <w:rPr>
          <w:rFonts w:eastAsia="Calibri" w:cstheme="minorHAnsi"/>
        </w:rPr>
        <w:t xml:space="preserve"> helping to inform adaptive vehicle </w:t>
      </w:r>
      <w:r w:rsidR="00F65333">
        <w:rPr>
          <w:rFonts w:eastAsia="Calibri" w:cstheme="minorHAnsi"/>
        </w:rPr>
        <w:t>offerings</w:t>
      </w:r>
    </w:p>
    <w:p w14:paraId="45F561A7" w14:textId="640EC2FF" w:rsidR="0081506E" w:rsidRDefault="0081506E" w:rsidP="0081506E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Tried to select vendors with great equity plans, and those who promised to hire local </w:t>
      </w:r>
      <w:r w:rsidR="00F4057E">
        <w:rPr>
          <w:rFonts w:eastAsia="Calibri" w:cstheme="minorHAnsi"/>
        </w:rPr>
        <w:t>full-time</w:t>
      </w:r>
      <w:r>
        <w:rPr>
          <w:rFonts w:eastAsia="Calibri" w:cstheme="minorHAnsi"/>
        </w:rPr>
        <w:t xml:space="preserve"> staff, and those that promised community events</w:t>
      </w:r>
    </w:p>
    <w:p w14:paraId="6D16FDAF" w14:textId="77777777" w:rsidR="00833247" w:rsidRDefault="00F46EF9" w:rsidP="00784229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A</w:t>
      </w:r>
      <w:r w:rsidR="00784229">
        <w:rPr>
          <w:rFonts w:eastAsia="Calibri" w:cstheme="minorHAnsi"/>
        </w:rPr>
        <w:t xml:space="preserve">greement from MBAC to </w:t>
      </w:r>
      <w:r>
        <w:rPr>
          <w:rFonts w:eastAsia="Calibri" w:cstheme="minorHAnsi"/>
        </w:rPr>
        <w:t>review 2015 Bike Master Goals and Objectives</w:t>
      </w:r>
      <w:r w:rsidR="00833247">
        <w:rPr>
          <w:rFonts w:eastAsia="Calibri" w:cstheme="minorHAnsi"/>
        </w:rPr>
        <w:t>, and to use these as possible accountability metrics/benchmarks for the Bike Program and its partners</w:t>
      </w:r>
    </w:p>
    <w:p w14:paraId="255BA6BA" w14:textId="6BD00420" w:rsidR="00784229" w:rsidRPr="00652F60" w:rsidRDefault="00833247" w:rsidP="00833247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  <w:i/>
          <w:iCs/>
        </w:rPr>
        <w:t xml:space="preserve">Multiple participant and commissioner comments that agreement to </w:t>
      </w:r>
      <w:r w:rsidR="00956A50">
        <w:rPr>
          <w:rFonts w:eastAsia="Calibri" w:cstheme="minorHAnsi"/>
          <w:i/>
          <w:iCs/>
        </w:rPr>
        <w:t xml:space="preserve">assist in coordination of other goals and objectives should in no way detract from the significance of </w:t>
      </w:r>
      <w:r w:rsidR="001719CE">
        <w:rPr>
          <w:rFonts w:eastAsia="Calibri" w:cstheme="minorHAnsi"/>
          <w:i/>
          <w:iCs/>
        </w:rPr>
        <w:t xml:space="preserve">installing and maintaining infrastructure as a primary </w:t>
      </w:r>
      <w:r w:rsidR="00A83B9C">
        <w:rPr>
          <w:rFonts w:eastAsia="Calibri" w:cstheme="minorHAnsi"/>
          <w:i/>
          <w:iCs/>
        </w:rPr>
        <w:t>benchmark for the Bike Program</w:t>
      </w:r>
      <w:r w:rsidR="003A4265">
        <w:rPr>
          <w:rFonts w:eastAsia="Calibri" w:cstheme="minorHAnsi"/>
          <w:i/>
          <w:iCs/>
        </w:rPr>
        <w:t>.</w:t>
      </w:r>
      <w:r w:rsidR="00F46EF9">
        <w:rPr>
          <w:rFonts w:eastAsia="Calibri" w:cstheme="minorHAnsi"/>
        </w:rPr>
        <w:t xml:space="preserve"> </w:t>
      </w:r>
    </w:p>
    <w:bookmarkEnd w:id="1"/>
    <w:p w14:paraId="62145814" w14:textId="61436BFF" w:rsidR="00DD5BAE" w:rsidRPr="00652F60" w:rsidRDefault="009C16C9" w:rsidP="00652F60">
      <w:pPr>
        <w:widowControl w:val="0"/>
        <w:numPr>
          <w:ilvl w:val="0"/>
          <w:numId w:val="17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Miscellaneous Business</w:t>
      </w:r>
    </w:p>
    <w:p w14:paraId="557B7ABC" w14:textId="2A70225D" w:rsidR="00DD5BAE" w:rsidRPr="00652F60" w:rsidRDefault="00DD5BAE" w:rsidP="00652F60">
      <w:pPr>
        <w:pStyle w:val="ListParagraph"/>
        <w:numPr>
          <w:ilvl w:val="0"/>
          <w:numId w:val="21"/>
        </w:numPr>
        <w:rPr>
          <w:rFonts w:eastAsia="Calibri" w:cstheme="minorHAnsi"/>
        </w:rPr>
      </w:pPr>
      <w:r w:rsidRPr="00652F60">
        <w:rPr>
          <w:rFonts w:eastAsia="Calibri" w:cstheme="minorHAnsi"/>
        </w:rPr>
        <w:t xml:space="preserve">Next Meeting date </w:t>
      </w:r>
      <w:r w:rsidR="00DD3778">
        <w:rPr>
          <w:rFonts w:eastAsia="Calibri" w:cstheme="minorHAnsi"/>
        </w:rPr>
        <w:t>J</w:t>
      </w:r>
      <w:r w:rsidR="00F4057E">
        <w:rPr>
          <w:rFonts w:eastAsia="Calibri" w:cstheme="minorHAnsi"/>
        </w:rPr>
        <w:t>uly</w:t>
      </w:r>
      <w:r w:rsidR="00DD3778">
        <w:rPr>
          <w:rFonts w:eastAsia="Calibri" w:cstheme="minorHAnsi"/>
        </w:rPr>
        <w:t xml:space="preserve"> </w:t>
      </w:r>
      <w:r w:rsidR="00F4057E">
        <w:rPr>
          <w:rFonts w:eastAsia="Calibri" w:cstheme="minorHAnsi"/>
        </w:rPr>
        <w:t>28</w:t>
      </w:r>
      <w:r w:rsidR="00DD3778" w:rsidRPr="00DD3778">
        <w:rPr>
          <w:rFonts w:eastAsia="Calibri" w:cstheme="minorHAnsi"/>
          <w:vertAlign w:val="superscript"/>
        </w:rPr>
        <w:t>th</w:t>
      </w:r>
      <w:r w:rsidRPr="00652F60">
        <w:rPr>
          <w:rFonts w:eastAsia="Calibri" w:cstheme="minorHAnsi"/>
        </w:rPr>
        <w:t>, 4-6 p.m.</w:t>
      </w:r>
    </w:p>
    <w:p w14:paraId="72930726" w14:textId="77777777" w:rsidR="00DD5BAE" w:rsidRPr="00652F60" w:rsidRDefault="00DD5BAE" w:rsidP="00DD5BAE">
      <w:pPr>
        <w:widowControl w:val="0"/>
        <w:spacing w:after="0" w:line="360" w:lineRule="auto"/>
        <w:rPr>
          <w:rFonts w:eastAsia="Calibri" w:cstheme="minorHAnsi"/>
        </w:rPr>
      </w:pPr>
    </w:p>
    <w:sectPr w:rsidR="00DD5BAE" w:rsidRPr="00652F60" w:rsidSect="00FC2CF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F9805" w14:textId="77777777" w:rsidR="000C73F7" w:rsidRDefault="000C73F7" w:rsidP="00FC2CFF">
      <w:pPr>
        <w:spacing w:after="0" w:line="240" w:lineRule="auto"/>
      </w:pPr>
      <w:r>
        <w:separator/>
      </w:r>
    </w:p>
  </w:endnote>
  <w:endnote w:type="continuationSeparator" w:id="0">
    <w:p w14:paraId="5154DD38" w14:textId="77777777" w:rsidR="000C73F7" w:rsidRDefault="000C73F7" w:rsidP="00FC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8674C" w14:textId="77777777" w:rsidR="000C73F7" w:rsidRDefault="000C73F7" w:rsidP="00FC2CFF">
      <w:pPr>
        <w:spacing w:after="0" w:line="240" w:lineRule="auto"/>
      </w:pPr>
      <w:r>
        <w:separator/>
      </w:r>
    </w:p>
  </w:footnote>
  <w:footnote w:type="continuationSeparator" w:id="0">
    <w:p w14:paraId="5494EACE" w14:textId="77777777" w:rsidR="000C73F7" w:rsidRDefault="000C73F7" w:rsidP="00FC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0542" w14:textId="77777777" w:rsidR="0026453D" w:rsidRDefault="0026453D" w:rsidP="00FC2CFF">
    <w:pPr>
      <w:pStyle w:val="Header"/>
      <w:tabs>
        <w:tab w:val="clear" w:pos="4680"/>
        <w:tab w:val="clear" w:pos="9360"/>
        <w:tab w:val="left" w:pos="6075"/>
      </w:tabs>
    </w:pPr>
    <w:r>
      <w:rPr>
        <w:noProof/>
      </w:rPr>
      <w:drawing>
        <wp:inline distT="0" distB="0" distL="0" distR="0" wp14:anchorId="475E50D8" wp14:editId="08503B20">
          <wp:extent cx="3267075" cy="1181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70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00E"/>
    <w:multiLevelType w:val="hybridMultilevel"/>
    <w:tmpl w:val="FB8A966C"/>
    <w:lvl w:ilvl="0" w:tplc="885A884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3771ED"/>
    <w:multiLevelType w:val="hybridMultilevel"/>
    <w:tmpl w:val="E2403C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7D34BB"/>
    <w:multiLevelType w:val="hybridMultilevel"/>
    <w:tmpl w:val="DB8AB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43B79"/>
    <w:multiLevelType w:val="hybridMultilevel"/>
    <w:tmpl w:val="AB50A1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004BF"/>
    <w:multiLevelType w:val="hybridMultilevel"/>
    <w:tmpl w:val="3E7C8DBE"/>
    <w:lvl w:ilvl="0" w:tplc="85CC6AD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95DD4"/>
    <w:multiLevelType w:val="hybridMultilevel"/>
    <w:tmpl w:val="92820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70B88"/>
    <w:multiLevelType w:val="hybridMultilevel"/>
    <w:tmpl w:val="42DEAC4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300320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31356B"/>
    <w:multiLevelType w:val="hybridMultilevel"/>
    <w:tmpl w:val="4DE494D8"/>
    <w:lvl w:ilvl="0" w:tplc="3468F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716C2"/>
    <w:multiLevelType w:val="hybridMultilevel"/>
    <w:tmpl w:val="8A6A6820"/>
    <w:lvl w:ilvl="0" w:tplc="F1AAC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A0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A3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EC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2C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C1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EA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69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AA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C808D8"/>
    <w:multiLevelType w:val="hybridMultilevel"/>
    <w:tmpl w:val="CAD83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913C4"/>
    <w:multiLevelType w:val="hybridMultilevel"/>
    <w:tmpl w:val="B0727628"/>
    <w:lvl w:ilvl="0" w:tplc="5336B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E746C0"/>
    <w:multiLevelType w:val="hybridMultilevel"/>
    <w:tmpl w:val="E63C0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85672"/>
    <w:multiLevelType w:val="hybridMultilevel"/>
    <w:tmpl w:val="5B0E9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F5872"/>
    <w:multiLevelType w:val="hybridMultilevel"/>
    <w:tmpl w:val="7B36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E7FEA"/>
    <w:multiLevelType w:val="hybridMultilevel"/>
    <w:tmpl w:val="C6D45B18"/>
    <w:lvl w:ilvl="0" w:tplc="B782A35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AE28A7"/>
    <w:multiLevelType w:val="hybridMultilevel"/>
    <w:tmpl w:val="FD729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EA27D8"/>
    <w:multiLevelType w:val="multilevel"/>
    <w:tmpl w:val="3F48F888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8" w15:restartNumberingAfterBreak="0">
    <w:nsid w:val="5BEA7B5B"/>
    <w:multiLevelType w:val="hybridMultilevel"/>
    <w:tmpl w:val="5F84C2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E94857"/>
    <w:multiLevelType w:val="multilevel"/>
    <w:tmpl w:val="CF6609FA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 w15:restartNumberingAfterBreak="0">
    <w:nsid w:val="62AC3A6B"/>
    <w:multiLevelType w:val="hybridMultilevel"/>
    <w:tmpl w:val="D9B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B2946"/>
    <w:multiLevelType w:val="multilevel"/>
    <w:tmpl w:val="E872F8EE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2" w15:restartNumberingAfterBreak="0">
    <w:nsid w:val="64764642"/>
    <w:multiLevelType w:val="multilevel"/>
    <w:tmpl w:val="187CA650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6C5F3941"/>
    <w:multiLevelType w:val="hybridMultilevel"/>
    <w:tmpl w:val="7632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A1892"/>
    <w:multiLevelType w:val="hybridMultilevel"/>
    <w:tmpl w:val="B700F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3454F"/>
    <w:multiLevelType w:val="hybridMultilevel"/>
    <w:tmpl w:val="3C04AE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7"/>
  </w:num>
  <w:num w:numId="4">
    <w:abstractNumId w:val="22"/>
  </w:num>
  <w:num w:numId="5">
    <w:abstractNumId w:val="21"/>
  </w:num>
  <w:num w:numId="6">
    <w:abstractNumId w:val="19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20"/>
  </w:num>
  <w:num w:numId="12">
    <w:abstractNumId w:val="8"/>
  </w:num>
  <w:num w:numId="13">
    <w:abstractNumId w:val="11"/>
  </w:num>
  <w:num w:numId="14">
    <w:abstractNumId w:val="4"/>
  </w:num>
  <w:num w:numId="15">
    <w:abstractNumId w:val="23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1"/>
  </w:num>
  <w:num w:numId="21">
    <w:abstractNumId w:val="16"/>
  </w:num>
  <w:num w:numId="22">
    <w:abstractNumId w:val="10"/>
  </w:num>
  <w:num w:numId="23">
    <w:abstractNumId w:val="18"/>
  </w:num>
  <w:num w:numId="24">
    <w:abstractNumId w:val="12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FF"/>
    <w:rsid w:val="000029F9"/>
    <w:rsid w:val="00003355"/>
    <w:rsid w:val="00005C27"/>
    <w:rsid w:val="00007322"/>
    <w:rsid w:val="0000738B"/>
    <w:rsid w:val="00010215"/>
    <w:rsid w:val="000102CF"/>
    <w:rsid w:val="0001402A"/>
    <w:rsid w:val="000160B5"/>
    <w:rsid w:val="00016276"/>
    <w:rsid w:val="00016B77"/>
    <w:rsid w:val="000206C8"/>
    <w:rsid w:val="00020F11"/>
    <w:rsid w:val="00024320"/>
    <w:rsid w:val="00027ABE"/>
    <w:rsid w:val="000301AC"/>
    <w:rsid w:val="00032ED5"/>
    <w:rsid w:val="00033436"/>
    <w:rsid w:val="0003392B"/>
    <w:rsid w:val="00034152"/>
    <w:rsid w:val="00034451"/>
    <w:rsid w:val="0003550B"/>
    <w:rsid w:val="00035A5B"/>
    <w:rsid w:val="0003757A"/>
    <w:rsid w:val="00037A70"/>
    <w:rsid w:val="00041238"/>
    <w:rsid w:val="00041FB6"/>
    <w:rsid w:val="000447D6"/>
    <w:rsid w:val="000449F5"/>
    <w:rsid w:val="00044D3A"/>
    <w:rsid w:val="000519AE"/>
    <w:rsid w:val="00052646"/>
    <w:rsid w:val="00052829"/>
    <w:rsid w:val="00053736"/>
    <w:rsid w:val="00056032"/>
    <w:rsid w:val="0005706D"/>
    <w:rsid w:val="000572EE"/>
    <w:rsid w:val="0006093D"/>
    <w:rsid w:val="00060CA5"/>
    <w:rsid w:val="000613A3"/>
    <w:rsid w:val="000617BF"/>
    <w:rsid w:val="0006508B"/>
    <w:rsid w:val="00067C8F"/>
    <w:rsid w:val="00067D06"/>
    <w:rsid w:val="00070E84"/>
    <w:rsid w:val="0007200F"/>
    <w:rsid w:val="00073636"/>
    <w:rsid w:val="00074736"/>
    <w:rsid w:val="00074F0E"/>
    <w:rsid w:val="00075FE6"/>
    <w:rsid w:val="00077688"/>
    <w:rsid w:val="00082CBF"/>
    <w:rsid w:val="00083AB1"/>
    <w:rsid w:val="0008443D"/>
    <w:rsid w:val="0008502A"/>
    <w:rsid w:val="000864F6"/>
    <w:rsid w:val="000870C3"/>
    <w:rsid w:val="00087D68"/>
    <w:rsid w:val="00090B37"/>
    <w:rsid w:val="00090E53"/>
    <w:rsid w:val="00091466"/>
    <w:rsid w:val="00092EDE"/>
    <w:rsid w:val="00092F85"/>
    <w:rsid w:val="00095B0E"/>
    <w:rsid w:val="00096480"/>
    <w:rsid w:val="00097CE0"/>
    <w:rsid w:val="000A043F"/>
    <w:rsid w:val="000A0EB7"/>
    <w:rsid w:val="000A151E"/>
    <w:rsid w:val="000A4A88"/>
    <w:rsid w:val="000A7259"/>
    <w:rsid w:val="000A7815"/>
    <w:rsid w:val="000B236E"/>
    <w:rsid w:val="000B375A"/>
    <w:rsid w:val="000B4D6A"/>
    <w:rsid w:val="000B5435"/>
    <w:rsid w:val="000B59E0"/>
    <w:rsid w:val="000B5B9A"/>
    <w:rsid w:val="000B7D78"/>
    <w:rsid w:val="000C0F22"/>
    <w:rsid w:val="000C0F95"/>
    <w:rsid w:val="000C112D"/>
    <w:rsid w:val="000C21CA"/>
    <w:rsid w:val="000C6A91"/>
    <w:rsid w:val="000C7039"/>
    <w:rsid w:val="000C73F7"/>
    <w:rsid w:val="000C744F"/>
    <w:rsid w:val="000D0A42"/>
    <w:rsid w:val="000D0EB9"/>
    <w:rsid w:val="000D1FFA"/>
    <w:rsid w:val="000D2CB9"/>
    <w:rsid w:val="000D31EE"/>
    <w:rsid w:val="000D5D53"/>
    <w:rsid w:val="000D621A"/>
    <w:rsid w:val="000D6DA0"/>
    <w:rsid w:val="000E1836"/>
    <w:rsid w:val="000E2305"/>
    <w:rsid w:val="000E3548"/>
    <w:rsid w:val="000E3B78"/>
    <w:rsid w:val="000E7D1A"/>
    <w:rsid w:val="000F2FC4"/>
    <w:rsid w:val="000F5E68"/>
    <w:rsid w:val="000F6300"/>
    <w:rsid w:val="000F630A"/>
    <w:rsid w:val="000F65D9"/>
    <w:rsid w:val="00104A5E"/>
    <w:rsid w:val="001058BD"/>
    <w:rsid w:val="00107DF7"/>
    <w:rsid w:val="00110DAF"/>
    <w:rsid w:val="00112FB4"/>
    <w:rsid w:val="001139E3"/>
    <w:rsid w:val="001209F8"/>
    <w:rsid w:val="00121C6C"/>
    <w:rsid w:val="0012524F"/>
    <w:rsid w:val="0013023A"/>
    <w:rsid w:val="0013192A"/>
    <w:rsid w:val="00134DAC"/>
    <w:rsid w:val="001350EF"/>
    <w:rsid w:val="0013671F"/>
    <w:rsid w:val="00137371"/>
    <w:rsid w:val="001374F9"/>
    <w:rsid w:val="00141C5E"/>
    <w:rsid w:val="00143362"/>
    <w:rsid w:val="001433F5"/>
    <w:rsid w:val="001454B4"/>
    <w:rsid w:val="00145EE1"/>
    <w:rsid w:val="00146111"/>
    <w:rsid w:val="00146CB7"/>
    <w:rsid w:val="00146F60"/>
    <w:rsid w:val="001479A1"/>
    <w:rsid w:val="001506E7"/>
    <w:rsid w:val="00151E4E"/>
    <w:rsid w:val="00153853"/>
    <w:rsid w:val="00155A67"/>
    <w:rsid w:val="00160C64"/>
    <w:rsid w:val="00161D2D"/>
    <w:rsid w:val="00161EC8"/>
    <w:rsid w:val="001630CE"/>
    <w:rsid w:val="00165185"/>
    <w:rsid w:val="001719CE"/>
    <w:rsid w:val="00171A32"/>
    <w:rsid w:val="00172A4E"/>
    <w:rsid w:val="00172B1F"/>
    <w:rsid w:val="00175F4D"/>
    <w:rsid w:val="00176F55"/>
    <w:rsid w:val="00177910"/>
    <w:rsid w:val="00180218"/>
    <w:rsid w:val="00180779"/>
    <w:rsid w:val="00185654"/>
    <w:rsid w:val="001867D5"/>
    <w:rsid w:val="00186A86"/>
    <w:rsid w:val="00192FCB"/>
    <w:rsid w:val="0019448D"/>
    <w:rsid w:val="00194E5C"/>
    <w:rsid w:val="001950B9"/>
    <w:rsid w:val="001A0EE7"/>
    <w:rsid w:val="001A20B1"/>
    <w:rsid w:val="001A4716"/>
    <w:rsid w:val="001A6CB8"/>
    <w:rsid w:val="001B06D5"/>
    <w:rsid w:val="001B1315"/>
    <w:rsid w:val="001B1383"/>
    <w:rsid w:val="001B35D7"/>
    <w:rsid w:val="001B4786"/>
    <w:rsid w:val="001C0ED4"/>
    <w:rsid w:val="001C253E"/>
    <w:rsid w:val="001C3BA3"/>
    <w:rsid w:val="001C493C"/>
    <w:rsid w:val="001C4C5B"/>
    <w:rsid w:val="001C5192"/>
    <w:rsid w:val="001C6E5B"/>
    <w:rsid w:val="001D06D9"/>
    <w:rsid w:val="001D0DFE"/>
    <w:rsid w:val="001D27AC"/>
    <w:rsid w:val="001D2F5F"/>
    <w:rsid w:val="001D4833"/>
    <w:rsid w:val="001D5698"/>
    <w:rsid w:val="001D5AE7"/>
    <w:rsid w:val="001D6581"/>
    <w:rsid w:val="001E18F4"/>
    <w:rsid w:val="001E28F5"/>
    <w:rsid w:val="001E2E51"/>
    <w:rsid w:val="001E2E68"/>
    <w:rsid w:val="001E362D"/>
    <w:rsid w:val="001E4B62"/>
    <w:rsid w:val="001E7290"/>
    <w:rsid w:val="001E7EB0"/>
    <w:rsid w:val="001F0890"/>
    <w:rsid w:val="001F1F48"/>
    <w:rsid w:val="001F2017"/>
    <w:rsid w:val="001F441A"/>
    <w:rsid w:val="001F6A43"/>
    <w:rsid w:val="001F745A"/>
    <w:rsid w:val="00200422"/>
    <w:rsid w:val="00201084"/>
    <w:rsid w:val="002026C2"/>
    <w:rsid w:val="0020335A"/>
    <w:rsid w:val="002052CE"/>
    <w:rsid w:val="00206055"/>
    <w:rsid w:val="00211380"/>
    <w:rsid w:val="00214B7B"/>
    <w:rsid w:val="00215609"/>
    <w:rsid w:val="0021564D"/>
    <w:rsid w:val="00215A4A"/>
    <w:rsid w:val="002164AD"/>
    <w:rsid w:val="002175B2"/>
    <w:rsid w:val="00217983"/>
    <w:rsid w:val="002203C1"/>
    <w:rsid w:val="0022106E"/>
    <w:rsid w:val="002252F8"/>
    <w:rsid w:val="00225F85"/>
    <w:rsid w:val="00227952"/>
    <w:rsid w:val="00230BBA"/>
    <w:rsid w:val="002329EF"/>
    <w:rsid w:val="002369C9"/>
    <w:rsid w:val="002376C0"/>
    <w:rsid w:val="00240F77"/>
    <w:rsid w:val="002429B1"/>
    <w:rsid w:val="00242DE4"/>
    <w:rsid w:val="00245709"/>
    <w:rsid w:val="0024733D"/>
    <w:rsid w:val="00247C79"/>
    <w:rsid w:val="00250D20"/>
    <w:rsid w:val="00251ABA"/>
    <w:rsid w:val="00252849"/>
    <w:rsid w:val="00254A13"/>
    <w:rsid w:val="002551C8"/>
    <w:rsid w:val="00255A6B"/>
    <w:rsid w:val="00257FAD"/>
    <w:rsid w:val="00260303"/>
    <w:rsid w:val="00260B82"/>
    <w:rsid w:val="0026416C"/>
    <w:rsid w:val="0026453D"/>
    <w:rsid w:val="0026473D"/>
    <w:rsid w:val="002660F8"/>
    <w:rsid w:val="0026733D"/>
    <w:rsid w:val="00271EF1"/>
    <w:rsid w:val="00273DF8"/>
    <w:rsid w:val="002744EB"/>
    <w:rsid w:val="002775DB"/>
    <w:rsid w:val="00285F57"/>
    <w:rsid w:val="0028630F"/>
    <w:rsid w:val="00286D56"/>
    <w:rsid w:val="002872C2"/>
    <w:rsid w:val="00287C8A"/>
    <w:rsid w:val="00290A87"/>
    <w:rsid w:val="00291321"/>
    <w:rsid w:val="00293873"/>
    <w:rsid w:val="00293E51"/>
    <w:rsid w:val="002945B7"/>
    <w:rsid w:val="002969BA"/>
    <w:rsid w:val="00296B07"/>
    <w:rsid w:val="00296C84"/>
    <w:rsid w:val="00297314"/>
    <w:rsid w:val="002A07C6"/>
    <w:rsid w:val="002A4C30"/>
    <w:rsid w:val="002A523A"/>
    <w:rsid w:val="002A6042"/>
    <w:rsid w:val="002A6375"/>
    <w:rsid w:val="002A6944"/>
    <w:rsid w:val="002B0925"/>
    <w:rsid w:val="002B1262"/>
    <w:rsid w:val="002B2773"/>
    <w:rsid w:val="002B407A"/>
    <w:rsid w:val="002B59A7"/>
    <w:rsid w:val="002B5C48"/>
    <w:rsid w:val="002B6004"/>
    <w:rsid w:val="002C05B8"/>
    <w:rsid w:val="002C078C"/>
    <w:rsid w:val="002C2868"/>
    <w:rsid w:val="002C3185"/>
    <w:rsid w:val="002C53D1"/>
    <w:rsid w:val="002C696E"/>
    <w:rsid w:val="002C7356"/>
    <w:rsid w:val="002C7CBB"/>
    <w:rsid w:val="002D14ED"/>
    <w:rsid w:val="002D14F4"/>
    <w:rsid w:val="002D18D6"/>
    <w:rsid w:val="002D292A"/>
    <w:rsid w:val="002D2E70"/>
    <w:rsid w:val="002D3EB7"/>
    <w:rsid w:val="002D44F0"/>
    <w:rsid w:val="002D6656"/>
    <w:rsid w:val="002D721C"/>
    <w:rsid w:val="002E05E9"/>
    <w:rsid w:val="002E0FA8"/>
    <w:rsid w:val="002E2AA3"/>
    <w:rsid w:val="002E56FB"/>
    <w:rsid w:val="002E61F6"/>
    <w:rsid w:val="002E6780"/>
    <w:rsid w:val="002F1DF8"/>
    <w:rsid w:val="002F5766"/>
    <w:rsid w:val="002F5858"/>
    <w:rsid w:val="002F5947"/>
    <w:rsid w:val="0030158B"/>
    <w:rsid w:val="00302E73"/>
    <w:rsid w:val="00303DC2"/>
    <w:rsid w:val="00304577"/>
    <w:rsid w:val="00306341"/>
    <w:rsid w:val="00316184"/>
    <w:rsid w:val="00316988"/>
    <w:rsid w:val="00316D0D"/>
    <w:rsid w:val="003218E7"/>
    <w:rsid w:val="0032624B"/>
    <w:rsid w:val="00326470"/>
    <w:rsid w:val="003303F1"/>
    <w:rsid w:val="003309A5"/>
    <w:rsid w:val="00330B21"/>
    <w:rsid w:val="00330B29"/>
    <w:rsid w:val="003311A0"/>
    <w:rsid w:val="00333201"/>
    <w:rsid w:val="00334A0F"/>
    <w:rsid w:val="00334E3C"/>
    <w:rsid w:val="00336401"/>
    <w:rsid w:val="00340311"/>
    <w:rsid w:val="003405EA"/>
    <w:rsid w:val="003435DF"/>
    <w:rsid w:val="00345C8B"/>
    <w:rsid w:val="00346778"/>
    <w:rsid w:val="0034797A"/>
    <w:rsid w:val="003543E8"/>
    <w:rsid w:val="00354A69"/>
    <w:rsid w:val="00355125"/>
    <w:rsid w:val="0035571E"/>
    <w:rsid w:val="00357AA2"/>
    <w:rsid w:val="00357D1F"/>
    <w:rsid w:val="00361E3E"/>
    <w:rsid w:val="00361E6A"/>
    <w:rsid w:val="0036403B"/>
    <w:rsid w:val="003641EB"/>
    <w:rsid w:val="003645F0"/>
    <w:rsid w:val="003645F5"/>
    <w:rsid w:val="003647D9"/>
    <w:rsid w:val="00366200"/>
    <w:rsid w:val="00370F0A"/>
    <w:rsid w:val="0037245D"/>
    <w:rsid w:val="00376351"/>
    <w:rsid w:val="00376772"/>
    <w:rsid w:val="00380761"/>
    <w:rsid w:val="00381712"/>
    <w:rsid w:val="00383824"/>
    <w:rsid w:val="00383BFD"/>
    <w:rsid w:val="0038661F"/>
    <w:rsid w:val="003915BE"/>
    <w:rsid w:val="003920E9"/>
    <w:rsid w:val="00392A6F"/>
    <w:rsid w:val="003950FF"/>
    <w:rsid w:val="003A0A3A"/>
    <w:rsid w:val="003A0CEC"/>
    <w:rsid w:val="003A16B0"/>
    <w:rsid w:val="003A1AE8"/>
    <w:rsid w:val="003A4265"/>
    <w:rsid w:val="003A5870"/>
    <w:rsid w:val="003A5C3B"/>
    <w:rsid w:val="003A635B"/>
    <w:rsid w:val="003A6C0C"/>
    <w:rsid w:val="003A7FCE"/>
    <w:rsid w:val="003B2182"/>
    <w:rsid w:val="003B3A5F"/>
    <w:rsid w:val="003B52AA"/>
    <w:rsid w:val="003B5871"/>
    <w:rsid w:val="003B6409"/>
    <w:rsid w:val="003C00BE"/>
    <w:rsid w:val="003C47F5"/>
    <w:rsid w:val="003C57F2"/>
    <w:rsid w:val="003D3278"/>
    <w:rsid w:val="003D44A1"/>
    <w:rsid w:val="003D6CAC"/>
    <w:rsid w:val="003E0AD0"/>
    <w:rsid w:val="003E1A69"/>
    <w:rsid w:val="003E2FD3"/>
    <w:rsid w:val="003E4A3A"/>
    <w:rsid w:val="003E4E56"/>
    <w:rsid w:val="003E5A75"/>
    <w:rsid w:val="003E62DA"/>
    <w:rsid w:val="003E7B68"/>
    <w:rsid w:val="003F2707"/>
    <w:rsid w:val="003F2EDB"/>
    <w:rsid w:val="003F655B"/>
    <w:rsid w:val="00400DED"/>
    <w:rsid w:val="00410FEC"/>
    <w:rsid w:val="00411308"/>
    <w:rsid w:val="00412291"/>
    <w:rsid w:val="00415266"/>
    <w:rsid w:val="004160B6"/>
    <w:rsid w:val="00416B7C"/>
    <w:rsid w:val="0042023D"/>
    <w:rsid w:val="004209DD"/>
    <w:rsid w:val="004220BA"/>
    <w:rsid w:val="00422123"/>
    <w:rsid w:val="004223E3"/>
    <w:rsid w:val="0042355B"/>
    <w:rsid w:val="0042444A"/>
    <w:rsid w:val="004270FD"/>
    <w:rsid w:val="004319B9"/>
    <w:rsid w:val="00436431"/>
    <w:rsid w:val="00437C55"/>
    <w:rsid w:val="00440310"/>
    <w:rsid w:val="00440C01"/>
    <w:rsid w:val="00443E8D"/>
    <w:rsid w:val="00444E57"/>
    <w:rsid w:val="00445AE8"/>
    <w:rsid w:val="00450D48"/>
    <w:rsid w:val="00450FF8"/>
    <w:rsid w:val="00451864"/>
    <w:rsid w:val="00452CD9"/>
    <w:rsid w:val="004538B6"/>
    <w:rsid w:val="004541F0"/>
    <w:rsid w:val="004545E3"/>
    <w:rsid w:val="00455353"/>
    <w:rsid w:val="004569AF"/>
    <w:rsid w:val="004575B3"/>
    <w:rsid w:val="0045769B"/>
    <w:rsid w:val="00461D4E"/>
    <w:rsid w:val="00463F33"/>
    <w:rsid w:val="00464073"/>
    <w:rsid w:val="00464401"/>
    <w:rsid w:val="00464488"/>
    <w:rsid w:val="00466370"/>
    <w:rsid w:val="00467D8E"/>
    <w:rsid w:val="004710D0"/>
    <w:rsid w:val="00471328"/>
    <w:rsid w:val="00474710"/>
    <w:rsid w:val="00475DEA"/>
    <w:rsid w:val="00475EDA"/>
    <w:rsid w:val="00477EB9"/>
    <w:rsid w:val="004806FA"/>
    <w:rsid w:val="004816E1"/>
    <w:rsid w:val="00483F91"/>
    <w:rsid w:val="00485D4F"/>
    <w:rsid w:val="004868E9"/>
    <w:rsid w:val="00486F98"/>
    <w:rsid w:val="004906C1"/>
    <w:rsid w:val="004909E2"/>
    <w:rsid w:val="004926C4"/>
    <w:rsid w:val="004927AC"/>
    <w:rsid w:val="004933F1"/>
    <w:rsid w:val="00494E2B"/>
    <w:rsid w:val="00496C83"/>
    <w:rsid w:val="00496EDD"/>
    <w:rsid w:val="004A050F"/>
    <w:rsid w:val="004A209A"/>
    <w:rsid w:val="004A2483"/>
    <w:rsid w:val="004A291D"/>
    <w:rsid w:val="004A31F9"/>
    <w:rsid w:val="004A52B0"/>
    <w:rsid w:val="004A795E"/>
    <w:rsid w:val="004B00B3"/>
    <w:rsid w:val="004B17B6"/>
    <w:rsid w:val="004B6102"/>
    <w:rsid w:val="004C022F"/>
    <w:rsid w:val="004C0AF7"/>
    <w:rsid w:val="004C35F4"/>
    <w:rsid w:val="004C4082"/>
    <w:rsid w:val="004C480C"/>
    <w:rsid w:val="004C5059"/>
    <w:rsid w:val="004C6EBD"/>
    <w:rsid w:val="004C6FA0"/>
    <w:rsid w:val="004C7C32"/>
    <w:rsid w:val="004D5514"/>
    <w:rsid w:val="004D5530"/>
    <w:rsid w:val="004D58C1"/>
    <w:rsid w:val="004D5B9F"/>
    <w:rsid w:val="004E051E"/>
    <w:rsid w:val="004E21EC"/>
    <w:rsid w:val="004E6B34"/>
    <w:rsid w:val="004F07FB"/>
    <w:rsid w:val="004F2815"/>
    <w:rsid w:val="004F4D52"/>
    <w:rsid w:val="004F5645"/>
    <w:rsid w:val="004F61C6"/>
    <w:rsid w:val="004F7699"/>
    <w:rsid w:val="004F7FB3"/>
    <w:rsid w:val="00501250"/>
    <w:rsid w:val="00502446"/>
    <w:rsid w:val="00502E17"/>
    <w:rsid w:val="00503A1B"/>
    <w:rsid w:val="00504180"/>
    <w:rsid w:val="00504AC0"/>
    <w:rsid w:val="00504CF1"/>
    <w:rsid w:val="0050593C"/>
    <w:rsid w:val="00505EB8"/>
    <w:rsid w:val="00513FED"/>
    <w:rsid w:val="00515667"/>
    <w:rsid w:val="00521260"/>
    <w:rsid w:val="00521870"/>
    <w:rsid w:val="00522002"/>
    <w:rsid w:val="00524261"/>
    <w:rsid w:val="0052509B"/>
    <w:rsid w:val="00525BA7"/>
    <w:rsid w:val="0052676C"/>
    <w:rsid w:val="00530AFA"/>
    <w:rsid w:val="0053363C"/>
    <w:rsid w:val="005341E1"/>
    <w:rsid w:val="00534731"/>
    <w:rsid w:val="0053579B"/>
    <w:rsid w:val="00537CF3"/>
    <w:rsid w:val="00540E2D"/>
    <w:rsid w:val="005426B1"/>
    <w:rsid w:val="005450AD"/>
    <w:rsid w:val="005451E8"/>
    <w:rsid w:val="00551576"/>
    <w:rsid w:val="005525D7"/>
    <w:rsid w:val="0055275D"/>
    <w:rsid w:val="0055350C"/>
    <w:rsid w:val="005549E5"/>
    <w:rsid w:val="0055745D"/>
    <w:rsid w:val="00560184"/>
    <w:rsid w:val="00560550"/>
    <w:rsid w:val="005605A7"/>
    <w:rsid w:val="0056161C"/>
    <w:rsid w:val="00561D65"/>
    <w:rsid w:val="00565EDF"/>
    <w:rsid w:val="00566EC6"/>
    <w:rsid w:val="00567902"/>
    <w:rsid w:val="00570D34"/>
    <w:rsid w:val="00571046"/>
    <w:rsid w:val="005755E8"/>
    <w:rsid w:val="00576288"/>
    <w:rsid w:val="0057664A"/>
    <w:rsid w:val="005766CC"/>
    <w:rsid w:val="00576E69"/>
    <w:rsid w:val="00577268"/>
    <w:rsid w:val="00577F64"/>
    <w:rsid w:val="005817D4"/>
    <w:rsid w:val="00582F5A"/>
    <w:rsid w:val="005847CC"/>
    <w:rsid w:val="00585D05"/>
    <w:rsid w:val="00585F74"/>
    <w:rsid w:val="00586BD5"/>
    <w:rsid w:val="00587EB2"/>
    <w:rsid w:val="00591827"/>
    <w:rsid w:val="0059215D"/>
    <w:rsid w:val="0059325A"/>
    <w:rsid w:val="005959AB"/>
    <w:rsid w:val="00596266"/>
    <w:rsid w:val="00596785"/>
    <w:rsid w:val="005967A7"/>
    <w:rsid w:val="005A306C"/>
    <w:rsid w:val="005A44A1"/>
    <w:rsid w:val="005A5306"/>
    <w:rsid w:val="005A747A"/>
    <w:rsid w:val="005B084A"/>
    <w:rsid w:val="005B4B2B"/>
    <w:rsid w:val="005C1509"/>
    <w:rsid w:val="005C2771"/>
    <w:rsid w:val="005C3385"/>
    <w:rsid w:val="005C45BA"/>
    <w:rsid w:val="005C4ABA"/>
    <w:rsid w:val="005C4B7E"/>
    <w:rsid w:val="005C4DBE"/>
    <w:rsid w:val="005C6AB8"/>
    <w:rsid w:val="005D06BE"/>
    <w:rsid w:val="005D2324"/>
    <w:rsid w:val="005D2CE6"/>
    <w:rsid w:val="005D3462"/>
    <w:rsid w:val="005D37F7"/>
    <w:rsid w:val="005D3F98"/>
    <w:rsid w:val="005D4F0C"/>
    <w:rsid w:val="005D52C0"/>
    <w:rsid w:val="005D5A4B"/>
    <w:rsid w:val="005D5DB1"/>
    <w:rsid w:val="005E0B05"/>
    <w:rsid w:val="005E2230"/>
    <w:rsid w:val="005E4AF3"/>
    <w:rsid w:val="005E4B14"/>
    <w:rsid w:val="005E6450"/>
    <w:rsid w:val="005E70E0"/>
    <w:rsid w:val="005F0896"/>
    <w:rsid w:val="005F0D06"/>
    <w:rsid w:val="005F240A"/>
    <w:rsid w:val="005F2741"/>
    <w:rsid w:val="005F339B"/>
    <w:rsid w:val="005F34AD"/>
    <w:rsid w:val="005F3A7E"/>
    <w:rsid w:val="005F42D9"/>
    <w:rsid w:val="005F481C"/>
    <w:rsid w:val="005F5180"/>
    <w:rsid w:val="005F579C"/>
    <w:rsid w:val="005F642D"/>
    <w:rsid w:val="005F6E06"/>
    <w:rsid w:val="005F72E3"/>
    <w:rsid w:val="0060079C"/>
    <w:rsid w:val="00603B6B"/>
    <w:rsid w:val="00605522"/>
    <w:rsid w:val="0061106A"/>
    <w:rsid w:val="00611226"/>
    <w:rsid w:val="00611402"/>
    <w:rsid w:val="00611F08"/>
    <w:rsid w:val="00612106"/>
    <w:rsid w:val="006123EE"/>
    <w:rsid w:val="00612BD6"/>
    <w:rsid w:val="006130D9"/>
    <w:rsid w:val="006135C1"/>
    <w:rsid w:val="00613839"/>
    <w:rsid w:val="0061526F"/>
    <w:rsid w:val="00616187"/>
    <w:rsid w:val="00616CEB"/>
    <w:rsid w:val="00621A6F"/>
    <w:rsid w:val="006243CC"/>
    <w:rsid w:val="00626C45"/>
    <w:rsid w:val="00630394"/>
    <w:rsid w:val="00630FEC"/>
    <w:rsid w:val="006312E9"/>
    <w:rsid w:val="00633418"/>
    <w:rsid w:val="00633648"/>
    <w:rsid w:val="0063652C"/>
    <w:rsid w:val="006410E0"/>
    <w:rsid w:val="0064240A"/>
    <w:rsid w:val="00642922"/>
    <w:rsid w:val="00644B4B"/>
    <w:rsid w:val="00646FB6"/>
    <w:rsid w:val="0064750D"/>
    <w:rsid w:val="00652F60"/>
    <w:rsid w:val="00653C76"/>
    <w:rsid w:val="00654D19"/>
    <w:rsid w:val="0065732B"/>
    <w:rsid w:val="006602EE"/>
    <w:rsid w:val="00662D78"/>
    <w:rsid w:val="00664D76"/>
    <w:rsid w:val="00666D8A"/>
    <w:rsid w:val="006726F1"/>
    <w:rsid w:val="006727B7"/>
    <w:rsid w:val="00672D72"/>
    <w:rsid w:val="00675177"/>
    <w:rsid w:val="00676B55"/>
    <w:rsid w:val="0068123F"/>
    <w:rsid w:val="00681E07"/>
    <w:rsid w:val="00681EF6"/>
    <w:rsid w:val="0068215C"/>
    <w:rsid w:val="00682D5C"/>
    <w:rsid w:val="006834BD"/>
    <w:rsid w:val="006844B7"/>
    <w:rsid w:val="00685CFA"/>
    <w:rsid w:val="00686A79"/>
    <w:rsid w:val="006874E9"/>
    <w:rsid w:val="0069269B"/>
    <w:rsid w:val="00692713"/>
    <w:rsid w:val="006932B8"/>
    <w:rsid w:val="006934B4"/>
    <w:rsid w:val="00695E2C"/>
    <w:rsid w:val="0069668E"/>
    <w:rsid w:val="0069680B"/>
    <w:rsid w:val="0069710E"/>
    <w:rsid w:val="006A1CE8"/>
    <w:rsid w:val="006A4D21"/>
    <w:rsid w:val="006A75DA"/>
    <w:rsid w:val="006A7EC7"/>
    <w:rsid w:val="006B06F1"/>
    <w:rsid w:val="006B1D86"/>
    <w:rsid w:val="006B254B"/>
    <w:rsid w:val="006B30A5"/>
    <w:rsid w:val="006B4837"/>
    <w:rsid w:val="006B5E44"/>
    <w:rsid w:val="006B6AEE"/>
    <w:rsid w:val="006C21EE"/>
    <w:rsid w:val="006C2FA9"/>
    <w:rsid w:val="006C3562"/>
    <w:rsid w:val="006C4F37"/>
    <w:rsid w:val="006C5DCF"/>
    <w:rsid w:val="006C6793"/>
    <w:rsid w:val="006C7E41"/>
    <w:rsid w:val="006D6A2A"/>
    <w:rsid w:val="006E1340"/>
    <w:rsid w:val="006E2751"/>
    <w:rsid w:val="006E3118"/>
    <w:rsid w:val="006E48F3"/>
    <w:rsid w:val="006E5836"/>
    <w:rsid w:val="006E6850"/>
    <w:rsid w:val="006E6FF5"/>
    <w:rsid w:val="006F0BDF"/>
    <w:rsid w:val="006F598B"/>
    <w:rsid w:val="006F7FA4"/>
    <w:rsid w:val="00703E96"/>
    <w:rsid w:val="00706361"/>
    <w:rsid w:val="007063A8"/>
    <w:rsid w:val="00710FB6"/>
    <w:rsid w:val="00713BBA"/>
    <w:rsid w:val="00714103"/>
    <w:rsid w:val="00714C04"/>
    <w:rsid w:val="007164C5"/>
    <w:rsid w:val="00720616"/>
    <w:rsid w:val="007225B3"/>
    <w:rsid w:val="00722A9E"/>
    <w:rsid w:val="00727807"/>
    <w:rsid w:val="0073222A"/>
    <w:rsid w:val="00732427"/>
    <w:rsid w:val="00732970"/>
    <w:rsid w:val="00732AC3"/>
    <w:rsid w:val="007345AF"/>
    <w:rsid w:val="007441BB"/>
    <w:rsid w:val="00746808"/>
    <w:rsid w:val="00751377"/>
    <w:rsid w:val="007579FC"/>
    <w:rsid w:val="007608DB"/>
    <w:rsid w:val="007627DB"/>
    <w:rsid w:val="007638B9"/>
    <w:rsid w:val="007639C7"/>
    <w:rsid w:val="00763B92"/>
    <w:rsid w:val="0076552D"/>
    <w:rsid w:val="0076577E"/>
    <w:rsid w:val="0076656F"/>
    <w:rsid w:val="00770D49"/>
    <w:rsid w:val="0077150C"/>
    <w:rsid w:val="007716CA"/>
    <w:rsid w:val="00771E11"/>
    <w:rsid w:val="00773386"/>
    <w:rsid w:val="00773F4C"/>
    <w:rsid w:val="00774ED6"/>
    <w:rsid w:val="0077778C"/>
    <w:rsid w:val="00777FD6"/>
    <w:rsid w:val="007801EF"/>
    <w:rsid w:val="0078035B"/>
    <w:rsid w:val="007811ED"/>
    <w:rsid w:val="00781417"/>
    <w:rsid w:val="00781D98"/>
    <w:rsid w:val="00781DDD"/>
    <w:rsid w:val="00784229"/>
    <w:rsid w:val="00784A18"/>
    <w:rsid w:val="00785067"/>
    <w:rsid w:val="00785177"/>
    <w:rsid w:val="00786873"/>
    <w:rsid w:val="00786AAE"/>
    <w:rsid w:val="007876D2"/>
    <w:rsid w:val="00787721"/>
    <w:rsid w:val="007902BE"/>
    <w:rsid w:val="007909C7"/>
    <w:rsid w:val="00792C71"/>
    <w:rsid w:val="00793560"/>
    <w:rsid w:val="00796219"/>
    <w:rsid w:val="007A1853"/>
    <w:rsid w:val="007A33BB"/>
    <w:rsid w:val="007A3FDB"/>
    <w:rsid w:val="007A5391"/>
    <w:rsid w:val="007B2F0E"/>
    <w:rsid w:val="007B3665"/>
    <w:rsid w:val="007B3680"/>
    <w:rsid w:val="007B7A2E"/>
    <w:rsid w:val="007B7DBC"/>
    <w:rsid w:val="007C0A3D"/>
    <w:rsid w:val="007C3B0F"/>
    <w:rsid w:val="007C3ED7"/>
    <w:rsid w:val="007C503C"/>
    <w:rsid w:val="007C53D8"/>
    <w:rsid w:val="007C6D9C"/>
    <w:rsid w:val="007C766C"/>
    <w:rsid w:val="007C7F51"/>
    <w:rsid w:val="007D197D"/>
    <w:rsid w:val="007D31EE"/>
    <w:rsid w:val="007D5C5F"/>
    <w:rsid w:val="007D7457"/>
    <w:rsid w:val="007E10FC"/>
    <w:rsid w:val="007E290B"/>
    <w:rsid w:val="007E2F69"/>
    <w:rsid w:val="007E356F"/>
    <w:rsid w:val="007E3974"/>
    <w:rsid w:val="007E3CE5"/>
    <w:rsid w:val="007E5707"/>
    <w:rsid w:val="007F0AFB"/>
    <w:rsid w:val="007F2086"/>
    <w:rsid w:val="007F25BE"/>
    <w:rsid w:val="007F3E42"/>
    <w:rsid w:val="007F4045"/>
    <w:rsid w:val="007F4C6A"/>
    <w:rsid w:val="007F4EC0"/>
    <w:rsid w:val="007F60C0"/>
    <w:rsid w:val="00800220"/>
    <w:rsid w:val="00801BF4"/>
    <w:rsid w:val="008035A3"/>
    <w:rsid w:val="0080414A"/>
    <w:rsid w:val="008055EE"/>
    <w:rsid w:val="008064DD"/>
    <w:rsid w:val="00806961"/>
    <w:rsid w:val="00807F82"/>
    <w:rsid w:val="00811834"/>
    <w:rsid w:val="0081506E"/>
    <w:rsid w:val="008150D8"/>
    <w:rsid w:val="008211E7"/>
    <w:rsid w:val="00826F41"/>
    <w:rsid w:val="008303A1"/>
    <w:rsid w:val="0083160D"/>
    <w:rsid w:val="0083226E"/>
    <w:rsid w:val="00833247"/>
    <w:rsid w:val="00833473"/>
    <w:rsid w:val="00834E17"/>
    <w:rsid w:val="0083528B"/>
    <w:rsid w:val="0083676D"/>
    <w:rsid w:val="00837533"/>
    <w:rsid w:val="00842D7B"/>
    <w:rsid w:val="00850309"/>
    <w:rsid w:val="0085046F"/>
    <w:rsid w:val="008508AF"/>
    <w:rsid w:val="00850CA5"/>
    <w:rsid w:val="00852BDC"/>
    <w:rsid w:val="00853788"/>
    <w:rsid w:val="0085535D"/>
    <w:rsid w:val="00856C80"/>
    <w:rsid w:val="00860EC7"/>
    <w:rsid w:val="00861078"/>
    <w:rsid w:val="008625F0"/>
    <w:rsid w:val="00863A6A"/>
    <w:rsid w:val="00865A0E"/>
    <w:rsid w:val="00866A6F"/>
    <w:rsid w:val="0086734E"/>
    <w:rsid w:val="0087019A"/>
    <w:rsid w:val="008715FB"/>
    <w:rsid w:val="00871EF2"/>
    <w:rsid w:val="00872516"/>
    <w:rsid w:val="00872B74"/>
    <w:rsid w:val="00872DC2"/>
    <w:rsid w:val="008763B4"/>
    <w:rsid w:val="008772AF"/>
    <w:rsid w:val="00881094"/>
    <w:rsid w:val="008822AE"/>
    <w:rsid w:val="00882581"/>
    <w:rsid w:val="00884A95"/>
    <w:rsid w:val="00885DB9"/>
    <w:rsid w:val="008865E3"/>
    <w:rsid w:val="00887369"/>
    <w:rsid w:val="00895F25"/>
    <w:rsid w:val="008977BB"/>
    <w:rsid w:val="00897D10"/>
    <w:rsid w:val="008A1D56"/>
    <w:rsid w:val="008A234A"/>
    <w:rsid w:val="008A31E6"/>
    <w:rsid w:val="008A4C0F"/>
    <w:rsid w:val="008A755C"/>
    <w:rsid w:val="008A7E97"/>
    <w:rsid w:val="008A7F0C"/>
    <w:rsid w:val="008B248E"/>
    <w:rsid w:val="008B5CE8"/>
    <w:rsid w:val="008C0319"/>
    <w:rsid w:val="008C1D00"/>
    <w:rsid w:val="008C3122"/>
    <w:rsid w:val="008C3179"/>
    <w:rsid w:val="008C4224"/>
    <w:rsid w:val="008C42FA"/>
    <w:rsid w:val="008C522D"/>
    <w:rsid w:val="008C685F"/>
    <w:rsid w:val="008C6899"/>
    <w:rsid w:val="008C7172"/>
    <w:rsid w:val="008C7F9F"/>
    <w:rsid w:val="008D73A2"/>
    <w:rsid w:val="008D7621"/>
    <w:rsid w:val="008E3AB5"/>
    <w:rsid w:val="008E3B68"/>
    <w:rsid w:val="008E4B8B"/>
    <w:rsid w:val="008E5102"/>
    <w:rsid w:val="008E5888"/>
    <w:rsid w:val="008E6972"/>
    <w:rsid w:val="008E7B48"/>
    <w:rsid w:val="008F082F"/>
    <w:rsid w:val="008F2400"/>
    <w:rsid w:val="008F524C"/>
    <w:rsid w:val="008F578C"/>
    <w:rsid w:val="008F5A26"/>
    <w:rsid w:val="008F6E26"/>
    <w:rsid w:val="008F7A3D"/>
    <w:rsid w:val="008F7F81"/>
    <w:rsid w:val="0090019C"/>
    <w:rsid w:val="00901349"/>
    <w:rsid w:val="00902A2F"/>
    <w:rsid w:val="00906B73"/>
    <w:rsid w:val="00906E31"/>
    <w:rsid w:val="0090792C"/>
    <w:rsid w:val="00910EB7"/>
    <w:rsid w:val="00911651"/>
    <w:rsid w:val="00914225"/>
    <w:rsid w:val="00914E2E"/>
    <w:rsid w:val="009161DC"/>
    <w:rsid w:val="009242DB"/>
    <w:rsid w:val="00925D07"/>
    <w:rsid w:val="0092658F"/>
    <w:rsid w:val="00926627"/>
    <w:rsid w:val="00931370"/>
    <w:rsid w:val="00931E19"/>
    <w:rsid w:val="00932D73"/>
    <w:rsid w:val="00933AD6"/>
    <w:rsid w:val="00937014"/>
    <w:rsid w:val="0094067B"/>
    <w:rsid w:val="00942199"/>
    <w:rsid w:val="00944987"/>
    <w:rsid w:val="00944F0B"/>
    <w:rsid w:val="00945DD4"/>
    <w:rsid w:val="009460B3"/>
    <w:rsid w:val="00946B1D"/>
    <w:rsid w:val="00946CDB"/>
    <w:rsid w:val="00950AE5"/>
    <w:rsid w:val="00950E2B"/>
    <w:rsid w:val="00951B4F"/>
    <w:rsid w:val="00951DE5"/>
    <w:rsid w:val="0095213A"/>
    <w:rsid w:val="00953B5E"/>
    <w:rsid w:val="00953C29"/>
    <w:rsid w:val="00953FA6"/>
    <w:rsid w:val="00956A50"/>
    <w:rsid w:val="00957C3B"/>
    <w:rsid w:val="0096023B"/>
    <w:rsid w:val="00960496"/>
    <w:rsid w:val="009604D6"/>
    <w:rsid w:val="00960553"/>
    <w:rsid w:val="00963A81"/>
    <w:rsid w:val="00963B42"/>
    <w:rsid w:val="00964431"/>
    <w:rsid w:val="00964A47"/>
    <w:rsid w:val="009650C9"/>
    <w:rsid w:val="00965554"/>
    <w:rsid w:val="0096612C"/>
    <w:rsid w:val="00966DD5"/>
    <w:rsid w:val="00967F78"/>
    <w:rsid w:val="00970BEE"/>
    <w:rsid w:val="00970E88"/>
    <w:rsid w:val="00970F80"/>
    <w:rsid w:val="009710A7"/>
    <w:rsid w:val="00971C6E"/>
    <w:rsid w:val="009725B3"/>
    <w:rsid w:val="009727D5"/>
    <w:rsid w:val="0097420A"/>
    <w:rsid w:val="0097476F"/>
    <w:rsid w:val="00974AF7"/>
    <w:rsid w:val="00974BFE"/>
    <w:rsid w:val="009755CD"/>
    <w:rsid w:val="00976503"/>
    <w:rsid w:val="00976C36"/>
    <w:rsid w:val="009802B0"/>
    <w:rsid w:val="00982BFC"/>
    <w:rsid w:val="00983C54"/>
    <w:rsid w:val="009843A7"/>
    <w:rsid w:val="0098477B"/>
    <w:rsid w:val="00985212"/>
    <w:rsid w:val="009869B5"/>
    <w:rsid w:val="009874C8"/>
    <w:rsid w:val="00987D86"/>
    <w:rsid w:val="00992E2E"/>
    <w:rsid w:val="0099303B"/>
    <w:rsid w:val="00993E4D"/>
    <w:rsid w:val="00994127"/>
    <w:rsid w:val="009948B5"/>
    <w:rsid w:val="00994F6E"/>
    <w:rsid w:val="0099520D"/>
    <w:rsid w:val="009A0912"/>
    <w:rsid w:val="009A11A3"/>
    <w:rsid w:val="009A147B"/>
    <w:rsid w:val="009A1A00"/>
    <w:rsid w:val="009A3BB1"/>
    <w:rsid w:val="009A47DF"/>
    <w:rsid w:val="009A6AD0"/>
    <w:rsid w:val="009A6B1F"/>
    <w:rsid w:val="009A6F8F"/>
    <w:rsid w:val="009B754E"/>
    <w:rsid w:val="009C151E"/>
    <w:rsid w:val="009C16C9"/>
    <w:rsid w:val="009C2D11"/>
    <w:rsid w:val="009C59F5"/>
    <w:rsid w:val="009C665F"/>
    <w:rsid w:val="009C682D"/>
    <w:rsid w:val="009C77C6"/>
    <w:rsid w:val="009C78F5"/>
    <w:rsid w:val="009C7AD3"/>
    <w:rsid w:val="009D257D"/>
    <w:rsid w:val="009D2E63"/>
    <w:rsid w:val="009D38E3"/>
    <w:rsid w:val="009D4544"/>
    <w:rsid w:val="009D6E82"/>
    <w:rsid w:val="009D74E8"/>
    <w:rsid w:val="009E08B3"/>
    <w:rsid w:val="009E107E"/>
    <w:rsid w:val="009E4524"/>
    <w:rsid w:val="009E59F6"/>
    <w:rsid w:val="009E5C4A"/>
    <w:rsid w:val="009E685C"/>
    <w:rsid w:val="009E699B"/>
    <w:rsid w:val="009E7AF1"/>
    <w:rsid w:val="009E7E4C"/>
    <w:rsid w:val="009F1547"/>
    <w:rsid w:val="009F1644"/>
    <w:rsid w:val="009F18C5"/>
    <w:rsid w:val="009F2C94"/>
    <w:rsid w:val="009F3A7F"/>
    <w:rsid w:val="009F476D"/>
    <w:rsid w:val="009F56ED"/>
    <w:rsid w:val="009F6C12"/>
    <w:rsid w:val="009F7442"/>
    <w:rsid w:val="00A00263"/>
    <w:rsid w:val="00A004B9"/>
    <w:rsid w:val="00A009E1"/>
    <w:rsid w:val="00A01E3D"/>
    <w:rsid w:val="00A0635F"/>
    <w:rsid w:val="00A14460"/>
    <w:rsid w:val="00A1672C"/>
    <w:rsid w:val="00A20048"/>
    <w:rsid w:val="00A21CC5"/>
    <w:rsid w:val="00A22E13"/>
    <w:rsid w:val="00A25AD8"/>
    <w:rsid w:val="00A269B2"/>
    <w:rsid w:val="00A2768F"/>
    <w:rsid w:val="00A2789C"/>
    <w:rsid w:val="00A27AF7"/>
    <w:rsid w:val="00A3080F"/>
    <w:rsid w:val="00A32509"/>
    <w:rsid w:val="00A342F2"/>
    <w:rsid w:val="00A406AC"/>
    <w:rsid w:val="00A40F96"/>
    <w:rsid w:val="00A423D4"/>
    <w:rsid w:val="00A42E44"/>
    <w:rsid w:val="00A430FC"/>
    <w:rsid w:val="00A45943"/>
    <w:rsid w:val="00A4607E"/>
    <w:rsid w:val="00A466C4"/>
    <w:rsid w:val="00A513F2"/>
    <w:rsid w:val="00A51FA0"/>
    <w:rsid w:val="00A53A48"/>
    <w:rsid w:val="00A570B7"/>
    <w:rsid w:val="00A57E79"/>
    <w:rsid w:val="00A606C0"/>
    <w:rsid w:val="00A636C7"/>
    <w:rsid w:val="00A63B3C"/>
    <w:rsid w:val="00A63E4E"/>
    <w:rsid w:val="00A654BF"/>
    <w:rsid w:val="00A658FC"/>
    <w:rsid w:val="00A6621C"/>
    <w:rsid w:val="00A666E1"/>
    <w:rsid w:val="00A66FC3"/>
    <w:rsid w:val="00A726B4"/>
    <w:rsid w:val="00A72E1A"/>
    <w:rsid w:val="00A7425E"/>
    <w:rsid w:val="00A80870"/>
    <w:rsid w:val="00A8097F"/>
    <w:rsid w:val="00A82B4D"/>
    <w:rsid w:val="00A832D9"/>
    <w:rsid w:val="00A834BD"/>
    <w:rsid w:val="00A83B9C"/>
    <w:rsid w:val="00A84ACE"/>
    <w:rsid w:val="00A862DA"/>
    <w:rsid w:val="00A87B98"/>
    <w:rsid w:val="00A9047A"/>
    <w:rsid w:val="00A91B99"/>
    <w:rsid w:val="00A95BA1"/>
    <w:rsid w:val="00A962F7"/>
    <w:rsid w:val="00A967C4"/>
    <w:rsid w:val="00A96F6E"/>
    <w:rsid w:val="00AA0BAF"/>
    <w:rsid w:val="00AA56C4"/>
    <w:rsid w:val="00AA63A6"/>
    <w:rsid w:val="00AA7319"/>
    <w:rsid w:val="00AB51D3"/>
    <w:rsid w:val="00AC141B"/>
    <w:rsid w:val="00AC203E"/>
    <w:rsid w:val="00AC307D"/>
    <w:rsid w:val="00AC4275"/>
    <w:rsid w:val="00AC4E4E"/>
    <w:rsid w:val="00AC5F53"/>
    <w:rsid w:val="00AD066D"/>
    <w:rsid w:val="00AD14EB"/>
    <w:rsid w:val="00AD2F33"/>
    <w:rsid w:val="00AD53B9"/>
    <w:rsid w:val="00AD6185"/>
    <w:rsid w:val="00AD7BB4"/>
    <w:rsid w:val="00AE4F4A"/>
    <w:rsid w:val="00AE5855"/>
    <w:rsid w:val="00AE5E48"/>
    <w:rsid w:val="00AE6A15"/>
    <w:rsid w:val="00AF025A"/>
    <w:rsid w:val="00AF1F0B"/>
    <w:rsid w:val="00AF2949"/>
    <w:rsid w:val="00AF316D"/>
    <w:rsid w:val="00AF43E7"/>
    <w:rsid w:val="00AF44FF"/>
    <w:rsid w:val="00AF4727"/>
    <w:rsid w:val="00B0150B"/>
    <w:rsid w:val="00B02BD4"/>
    <w:rsid w:val="00B03888"/>
    <w:rsid w:val="00B039A3"/>
    <w:rsid w:val="00B0612B"/>
    <w:rsid w:val="00B072DC"/>
    <w:rsid w:val="00B1025B"/>
    <w:rsid w:val="00B10E75"/>
    <w:rsid w:val="00B11100"/>
    <w:rsid w:val="00B1185D"/>
    <w:rsid w:val="00B11E6D"/>
    <w:rsid w:val="00B1315E"/>
    <w:rsid w:val="00B153E5"/>
    <w:rsid w:val="00B154C8"/>
    <w:rsid w:val="00B21D59"/>
    <w:rsid w:val="00B2237D"/>
    <w:rsid w:val="00B2242C"/>
    <w:rsid w:val="00B244DF"/>
    <w:rsid w:val="00B2750F"/>
    <w:rsid w:val="00B302E6"/>
    <w:rsid w:val="00B32B3E"/>
    <w:rsid w:val="00B37990"/>
    <w:rsid w:val="00B427F5"/>
    <w:rsid w:val="00B45D6E"/>
    <w:rsid w:val="00B46287"/>
    <w:rsid w:val="00B50168"/>
    <w:rsid w:val="00B5428B"/>
    <w:rsid w:val="00B54840"/>
    <w:rsid w:val="00B60DEE"/>
    <w:rsid w:val="00B612D2"/>
    <w:rsid w:val="00B62825"/>
    <w:rsid w:val="00B62FB6"/>
    <w:rsid w:val="00B64455"/>
    <w:rsid w:val="00B64EEB"/>
    <w:rsid w:val="00B67427"/>
    <w:rsid w:val="00B70D8B"/>
    <w:rsid w:val="00B71C18"/>
    <w:rsid w:val="00B776AB"/>
    <w:rsid w:val="00B85604"/>
    <w:rsid w:val="00B87923"/>
    <w:rsid w:val="00B9211F"/>
    <w:rsid w:val="00B933F9"/>
    <w:rsid w:val="00B94ABF"/>
    <w:rsid w:val="00B95B3B"/>
    <w:rsid w:val="00B95E6F"/>
    <w:rsid w:val="00BA0E0E"/>
    <w:rsid w:val="00BA1D5D"/>
    <w:rsid w:val="00BA41CB"/>
    <w:rsid w:val="00BA5A7F"/>
    <w:rsid w:val="00BA5C6B"/>
    <w:rsid w:val="00BA5CA2"/>
    <w:rsid w:val="00BA68CC"/>
    <w:rsid w:val="00BA7801"/>
    <w:rsid w:val="00BB06CF"/>
    <w:rsid w:val="00BB08C6"/>
    <w:rsid w:val="00BB1B7A"/>
    <w:rsid w:val="00BB633F"/>
    <w:rsid w:val="00BB638B"/>
    <w:rsid w:val="00BB6DD5"/>
    <w:rsid w:val="00BB7416"/>
    <w:rsid w:val="00BC469E"/>
    <w:rsid w:val="00BD158B"/>
    <w:rsid w:val="00BD2EF2"/>
    <w:rsid w:val="00BD2F3F"/>
    <w:rsid w:val="00BD57A9"/>
    <w:rsid w:val="00BE01AF"/>
    <w:rsid w:val="00BE03CF"/>
    <w:rsid w:val="00BE10AB"/>
    <w:rsid w:val="00BE125C"/>
    <w:rsid w:val="00BE161D"/>
    <w:rsid w:val="00BE3323"/>
    <w:rsid w:val="00BE3670"/>
    <w:rsid w:val="00BE4B39"/>
    <w:rsid w:val="00BE5EE6"/>
    <w:rsid w:val="00BF1C15"/>
    <w:rsid w:val="00BF54C9"/>
    <w:rsid w:val="00BF7247"/>
    <w:rsid w:val="00BF76B6"/>
    <w:rsid w:val="00BF77D4"/>
    <w:rsid w:val="00C020BA"/>
    <w:rsid w:val="00C03446"/>
    <w:rsid w:val="00C04EF0"/>
    <w:rsid w:val="00C05090"/>
    <w:rsid w:val="00C056CA"/>
    <w:rsid w:val="00C07834"/>
    <w:rsid w:val="00C106B6"/>
    <w:rsid w:val="00C15A40"/>
    <w:rsid w:val="00C160B7"/>
    <w:rsid w:val="00C20E04"/>
    <w:rsid w:val="00C22302"/>
    <w:rsid w:val="00C22AE3"/>
    <w:rsid w:val="00C23B79"/>
    <w:rsid w:val="00C24C05"/>
    <w:rsid w:val="00C25423"/>
    <w:rsid w:val="00C31F30"/>
    <w:rsid w:val="00C32304"/>
    <w:rsid w:val="00C32F25"/>
    <w:rsid w:val="00C35669"/>
    <w:rsid w:val="00C35C89"/>
    <w:rsid w:val="00C373EE"/>
    <w:rsid w:val="00C375D8"/>
    <w:rsid w:val="00C43344"/>
    <w:rsid w:val="00C43D5D"/>
    <w:rsid w:val="00C44F9D"/>
    <w:rsid w:val="00C472A7"/>
    <w:rsid w:val="00C50CED"/>
    <w:rsid w:val="00C51C25"/>
    <w:rsid w:val="00C54C3D"/>
    <w:rsid w:val="00C577AF"/>
    <w:rsid w:val="00C613C9"/>
    <w:rsid w:val="00C625CA"/>
    <w:rsid w:val="00C71ACD"/>
    <w:rsid w:val="00C71DDD"/>
    <w:rsid w:val="00C722A6"/>
    <w:rsid w:val="00C72958"/>
    <w:rsid w:val="00C73451"/>
    <w:rsid w:val="00C763F9"/>
    <w:rsid w:val="00C80BE7"/>
    <w:rsid w:val="00C81E01"/>
    <w:rsid w:val="00C8386D"/>
    <w:rsid w:val="00C84D76"/>
    <w:rsid w:val="00C854AE"/>
    <w:rsid w:val="00C866CA"/>
    <w:rsid w:val="00C915C7"/>
    <w:rsid w:val="00CA086B"/>
    <w:rsid w:val="00CA38B9"/>
    <w:rsid w:val="00CA3BFA"/>
    <w:rsid w:val="00CA43AF"/>
    <w:rsid w:val="00CA53FE"/>
    <w:rsid w:val="00CA55AC"/>
    <w:rsid w:val="00CB033B"/>
    <w:rsid w:val="00CB1A0C"/>
    <w:rsid w:val="00CB354C"/>
    <w:rsid w:val="00CB4C8D"/>
    <w:rsid w:val="00CB4DA3"/>
    <w:rsid w:val="00CB6586"/>
    <w:rsid w:val="00CB72E4"/>
    <w:rsid w:val="00CB7AC4"/>
    <w:rsid w:val="00CC09D4"/>
    <w:rsid w:val="00CC1291"/>
    <w:rsid w:val="00CC33A2"/>
    <w:rsid w:val="00CC43D4"/>
    <w:rsid w:val="00CD0B29"/>
    <w:rsid w:val="00CD1693"/>
    <w:rsid w:val="00CD2FE1"/>
    <w:rsid w:val="00CD39F4"/>
    <w:rsid w:val="00CD3F4D"/>
    <w:rsid w:val="00CD4387"/>
    <w:rsid w:val="00CE1748"/>
    <w:rsid w:val="00CE2124"/>
    <w:rsid w:val="00CE2785"/>
    <w:rsid w:val="00CE2A9F"/>
    <w:rsid w:val="00CE31D9"/>
    <w:rsid w:val="00CE3D95"/>
    <w:rsid w:val="00CE42BA"/>
    <w:rsid w:val="00CE43A0"/>
    <w:rsid w:val="00CE466E"/>
    <w:rsid w:val="00CE500E"/>
    <w:rsid w:val="00CE725E"/>
    <w:rsid w:val="00CF1377"/>
    <w:rsid w:val="00CF1B56"/>
    <w:rsid w:val="00CF297B"/>
    <w:rsid w:val="00CF49FE"/>
    <w:rsid w:val="00CF531A"/>
    <w:rsid w:val="00D02DDF"/>
    <w:rsid w:val="00D04584"/>
    <w:rsid w:val="00D05065"/>
    <w:rsid w:val="00D07311"/>
    <w:rsid w:val="00D0778B"/>
    <w:rsid w:val="00D07F21"/>
    <w:rsid w:val="00D104DB"/>
    <w:rsid w:val="00D10859"/>
    <w:rsid w:val="00D114F2"/>
    <w:rsid w:val="00D12B80"/>
    <w:rsid w:val="00D168E9"/>
    <w:rsid w:val="00D20010"/>
    <w:rsid w:val="00D21759"/>
    <w:rsid w:val="00D21B62"/>
    <w:rsid w:val="00D24772"/>
    <w:rsid w:val="00D255AC"/>
    <w:rsid w:val="00D2770F"/>
    <w:rsid w:val="00D30996"/>
    <w:rsid w:val="00D313B0"/>
    <w:rsid w:val="00D31B4B"/>
    <w:rsid w:val="00D33494"/>
    <w:rsid w:val="00D376D1"/>
    <w:rsid w:val="00D40320"/>
    <w:rsid w:val="00D411B4"/>
    <w:rsid w:val="00D41522"/>
    <w:rsid w:val="00D4170E"/>
    <w:rsid w:val="00D4237B"/>
    <w:rsid w:val="00D44227"/>
    <w:rsid w:val="00D45173"/>
    <w:rsid w:val="00D459EF"/>
    <w:rsid w:val="00D511BF"/>
    <w:rsid w:val="00D52CB8"/>
    <w:rsid w:val="00D54F06"/>
    <w:rsid w:val="00D55323"/>
    <w:rsid w:val="00D5769A"/>
    <w:rsid w:val="00D611FE"/>
    <w:rsid w:val="00D61B9B"/>
    <w:rsid w:val="00D64AF9"/>
    <w:rsid w:val="00D64E9F"/>
    <w:rsid w:val="00D66B9B"/>
    <w:rsid w:val="00D670A5"/>
    <w:rsid w:val="00D67824"/>
    <w:rsid w:val="00D67C30"/>
    <w:rsid w:val="00D72566"/>
    <w:rsid w:val="00D74640"/>
    <w:rsid w:val="00D74C6E"/>
    <w:rsid w:val="00D757B5"/>
    <w:rsid w:val="00D778E6"/>
    <w:rsid w:val="00D77DE2"/>
    <w:rsid w:val="00D81CB9"/>
    <w:rsid w:val="00D859E0"/>
    <w:rsid w:val="00D85A50"/>
    <w:rsid w:val="00D8638C"/>
    <w:rsid w:val="00D87F46"/>
    <w:rsid w:val="00D90108"/>
    <w:rsid w:val="00D95C3B"/>
    <w:rsid w:val="00D971A0"/>
    <w:rsid w:val="00D97DFE"/>
    <w:rsid w:val="00DA08C2"/>
    <w:rsid w:val="00DA0DBE"/>
    <w:rsid w:val="00DA3C0B"/>
    <w:rsid w:val="00DA3C67"/>
    <w:rsid w:val="00DB2BF6"/>
    <w:rsid w:val="00DB33F4"/>
    <w:rsid w:val="00DB4B95"/>
    <w:rsid w:val="00DB7251"/>
    <w:rsid w:val="00DC072C"/>
    <w:rsid w:val="00DC13E4"/>
    <w:rsid w:val="00DC2038"/>
    <w:rsid w:val="00DC2DD2"/>
    <w:rsid w:val="00DD1BE9"/>
    <w:rsid w:val="00DD1E8C"/>
    <w:rsid w:val="00DD219F"/>
    <w:rsid w:val="00DD2CAD"/>
    <w:rsid w:val="00DD3778"/>
    <w:rsid w:val="00DD3953"/>
    <w:rsid w:val="00DD5BAE"/>
    <w:rsid w:val="00DD6D49"/>
    <w:rsid w:val="00DD7A3F"/>
    <w:rsid w:val="00DD7C59"/>
    <w:rsid w:val="00DE0CFA"/>
    <w:rsid w:val="00DE2407"/>
    <w:rsid w:val="00DF0C2D"/>
    <w:rsid w:val="00DF17F8"/>
    <w:rsid w:val="00DF1FD4"/>
    <w:rsid w:val="00DF2D5A"/>
    <w:rsid w:val="00DF5111"/>
    <w:rsid w:val="00DF58C5"/>
    <w:rsid w:val="00DF6B4F"/>
    <w:rsid w:val="00DF6B8B"/>
    <w:rsid w:val="00DF6D0C"/>
    <w:rsid w:val="00DF743F"/>
    <w:rsid w:val="00E019F6"/>
    <w:rsid w:val="00E01F65"/>
    <w:rsid w:val="00E04579"/>
    <w:rsid w:val="00E04848"/>
    <w:rsid w:val="00E049C7"/>
    <w:rsid w:val="00E04D18"/>
    <w:rsid w:val="00E07BD0"/>
    <w:rsid w:val="00E07E06"/>
    <w:rsid w:val="00E10F81"/>
    <w:rsid w:val="00E118B0"/>
    <w:rsid w:val="00E1631C"/>
    <w:rsid w:val="00E20E63"/>
    <w:rsid w:val="00E21627"/>
    <w:rsid w:val="00E24E6B"/>
    <w:rsid w:val="00E267D7"/>
    <w:rsid w:val="00E3039F"/>
    <w:rsid w:val="00E31AEA"/>
    <w:rsid w:val="00E33A0E"/>
    <w:rsid w:val="00E371A6"/>
    <w:rsid w:val="00E4043F"/>
    <w:rsid w:val="00E422B6"/>
    <w:rsid w:val="00E4346C"/>
    <w:rsid w:val="00E43614"/>
    <w:rsid w:val="00E459B0"/>
    <w:rsid w:val="00E47352"/>
    <w:rsid w:val="00E5274A"/>
    <w:rsid w:val="00E52FBB"/>
    <w:rsid w:val="00E54A42"/>
    <w:rsid w:val="00E54AAA"/>
    <w:rsid w:val="00E55CD5"/>
    <w:rsid w:val="00E55F5D"/>
    <w:rsid w:val="00E56E0E"/>
    <w:rsid w:val="00E56E5C"/>
    <w:rsid w:val="00E6190A"/>
    <w:rsid w:val="00E619CE"/>
    <w:rsid w:val="00E63697"/>
    <w:rsid w:val="00E65232"/>
    <w:rsid w:val="00E66FB0"/>
    <w:rsid w:val="00E67BB1"/>
    <w:rsid w:val="00E74457"/>
    <w:rsid w:val="00E7505E"/>
    <w:rsid w:val="00E77891"/>
    <w:rsid w:val="00E806A2"/>
    <w:rsid w:val="00E85593"/>
    <w:rsid w:val="00E8563E"/>
    <w:rsid w:val="00E85D75"/>
    <w:rsid w:val="00E87E02"/>
    <w:rsid w:val="00E90CB3"/>
    <w:rsid w:val="00E91151"/>
    <w:rsid w:val="00E9493A"/>
    <w:rsid w:val="00E954BD"/>
    <w:rsid w:val="00EA0603"/>
    <w:rsid w:val="00EA0658"/>
    <w:rsid w:val="00EA17D5"/>
    <w:rsid w:val="00EA1D7B"/>
    <w:rsid w:val="00EA2500"/>
    <w:rsid w:val="00EA5C57"/>
    <w:rsid w:val="00EA7CD4"/>
    <w:rsid w:val="00EB07DD"/>
    <w:rsid w:val="00EB14D5"/>
    <w:rsid w:val="00EB2170"/>
    <w:rsid w:val="00EB4C80"/>
    <w:rsid w:val="00EB5C52"/>
    <w:rsid w:val="00EB648D"/>
    <w:rsid w:val="00EB6727"/>
    <w:rsid w:val="00EB6D05"/>
    <w:rsid w:val="00EB6F96"/>
    <w:rsid w:val="00EB74E5"/>
    <w:rsid w:val="00EB76C7"/>
    <w:rsid w:val="00EC07E6"/>
    <w:rsid w:val="00EC17EF"/>
    <w:rsid w:val="00EC30F7"/>
    <w:rsid w:val="00EC510A"/>
    <w:rsid w:val="00EC5EF9"/>
    <w:rsid w:val="00EC6781"/>
    <w:rsid w:val="00ED0689"/>
    <w:rsid w:val="00ED09E4"/>
    <w:rsid w:val="00ED1132"/>
    <w:rsid w:val="00ED209F"/>
    <w:rsid w:val="00ED3264"/>
    <w:rsid w:val="00ED3F2D"/>
    <w:rsid w:val="00ED562D"/>
    <w:rsid w:val="00ED785E"/>
    <w:rsid w:val="00EE44AB"/>
    <w:rsid w:val="00EE499C"/>
    <w:rsid w:val="00EE4CA7"/>
    <w:rsid w:val="00EE5AA9"/>
    <w:rsid w:val="00EE713A"/>
    <w:rsid w:val="00EE7E05"/>
    <w:rsid w:val="00EF07BD"/>
    <w:rsid w:val="00EF0C2B"/>
    <w:rsid w:val="00EF135B"/>
    <w:rsid w:val="00EF229D"/>
    <w:rsid w:val="00EF24A7"/>
    <w:rsid w:val="00EF58CE"/>
    <w:rsid w:val="00EF59A8"/>
    <w:rsid w:val="00EF7257"/>
    <w:rsid w:val="00EF7656"/>
    <w:rsid w:val="00EF7B2B"/>
    <w:rsid w:val="00EF7C3C"/>
    <w:rsid w:val="00EF7D83"/>
    <w:rsid w:val="00F001B4"/>
    <w:rsid w:val="00F01358"/>
    <w:rsid w:val="00F0334C"/>
    <w:rsid w:val="00F05D73"/>
    <w:rsid w:val="00F102FA"/>
    <w:rsid w:val="00F118A7"/>
    <w:rsid w:val="00F11D96"/>
    <w:rsid w:val="00F14021"/>
    <w:rsid w:val="00F15AB5"/>
    <w:rsid w:val="00F17FD8"/>
    <w:rsid w:val="00F2038E"/>
    <w:rsid w:val="00F21B17"/>
    <w:rsid w:val="00F2273E"/>
    <w:rsid w:val="00F233EF"/>
    <w:rsid w:val="00F240D5"/>
    <w:rsid w:val="00F24BC6"/>
    <w:rsid w:val="00F25446"/>
    <w:rsid w:val="00F25C40"/>
    <w:rsid w:val="00F2663B"/>
    <w:rsid w:val="00F26CB8"/>
    <w:rsid w:val="00F26F27"/>
    <w:rsid w:val="00F27C48"/>
    <w:rsid w:val="00F306EA"/>
    <w:rsid w:val="00F31287"/>
    <w:rsid w:val="00F31B14"/>
    <w:rsid w:val="00F32DA7"/>
    <w:rsid w:val="00F35693"/>
    <w:rsid w:val="00F35C00"/>
    <w:rsid w:val="00F4057E"/>
    <w:rsid w:val="00F40BFC"/>
    <w:rsid w:val="00F421D3"/>
    <w:rsid w:val="00F428C5"/>
    <w:rsid w:val="00F430B5"/>
    <w:rsid w:val="00F463C8"/>
    <w:rsid w:val="00F46871"/>
    <w:rsid w:val="00F46EF9"/>
    <w:rsid w:val="00F472AF"/>
    <w:rsid w:val="00F47CA3"/>
    <w:rsid w:val="00F47D77"/>
    <w:rsid w:val="00F50854"/>
    <w:rsid w:val="00F513DF"/>
    <w:rsid w:val="00F514EE"/>
    <w:rsid w:val="00F51E3A"/>
    <w:rsid w:val="00F52521"/>
    <w:rsid w:val="00F5380C"/>
    <w:rsid w:val="00F540E1"/>
    <w:rsid w:val="00F604FE"/>
    <w:rsid w:val="00F60940"/>
    <w:rsid w:val="00F61EDA"/>
    <w:rsid w:val="00F65333"/>
    <w:rsid w:val="00F66322"/>
    <w:rsid w:val="00F6709B"/>
    <w:rsid w:val="00F67632"/>
    <w:rsid w:val="00F67769"/>
    <w:rsid w:val="00F705A6"/>
    <w:rsid w:val="00F71B97"/>
    <w:rsid w:val="00F728CC"/>
    <w:rsid w:val="00F736EA"/>
    <w:rsid w:val="00F73CDB"/>
    <w:rsid w:val="00F76F2C"/>
    <w:rsid w:val="00F85C7F"/>
    <w:rsid w:val="00F9010F"/>
    <w:rsid w:val="00F9085A"/>
    <w:rsid w:val="00F90C11"/>
    <w:rsid w:val="00F91C02"/>
    <w:rsid w:val="00F93C9F"/>
    <w:rsid w:val="00FA1427"/>
    <w:rsid w:val="00FA5FB3"/>
    <w:rsid w:val="00FB16BD"/>
    <w:rsid w:val="00FB3DA3"/>
    <w:rsid w:val="00FB42DA"/>
    <w:rsid w:val="00FB4D89"/>
    <w:rsid w:val="00FB5E03"/>
    <w:rsid w:val="00FB608A"/>
    <w:rsid w:val="00FC20E1"/>
    <w:rsid w:val="00FC2BE3"/>
    <w:rsid w:val="00FC2CFF"/>
    <w:rsid w:val="00FC2F1E"/>
    <w:rsid w:val="00FC30EE"/>
    <w:rsid w:val="00FC3B0C"/>
    <w:rsid w:val="00FC535D"/>
    <w:rsid w:val="00FD0F45"/>
    <w:rsid w:val="00FD374E"/>
    <w:rsid w:val="00FD3760"/>
    <w:rsid w:val="00FD3D30"/>
    <w:rsid w:val="00FD43D9"/>
    <w:rsid w:val="00FD5EE5"/>
    <w:rsid w:val="00FD6199"/>
    <w:rsid w:val="00FD7365"/>
    <w:rsid w:val="00FD7B11"/>
    <w:rsid w:val="00FE07C9"/>
    <w:rsid w:val="00FE175B"/>
    <w:rsid w:val="00FE5342"/>
    <w:rsid w:val="00FE5E45"/>
    <w:rsid w:val="00FE7B74"/>
    <w:rsid w:val="00FF1E83"/>
    <w:rsid w:val="00FF2763"/>
    <w:rsid w:val="00FF34C6"/>
    <w:rsid w:val="00FF42C7"/>
    <w:rsid w:val="00FF443B"/>
    <w:rsid w:val="00FF458C"/>
    <w:rsid w:val="00FF4709"/>
    <w:rsid w:val="00FF4865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C7D925"/>
  <w15:chartTrackingRefBased/>
  <w15:docId w15:val="{EE55EE75-A76B-4A88-BF58-5446771D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OC1"/>
    <w:next w:val="Normal"/>
    <w:link w:val="Heading1Char"/>
    <w:uiPriority w:val="9"/>
    <w:qFormat/>
    <w:rsid w:val="00E77891"/>
    <w:pPr>
      <w:keepNext/>
      <w:keepLines/>
      <w:spacing w:before="240" w:after="0"/>
      <w:outlineLvl w:val="0"/>
    </w:pPr>
    <w:rPr>
      <w:rFonts w:ascii="Gotham Book" w:eastAsiaTheme="majorEastAsia" w:hAnsi="Gotham Book" w:cstheme="majorBidi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891"/>
    <w:rPr>
      <w:rFonts w:ascii="Gotham Book" w:eastAsiaTheme="majorEastAsia" w:hAnsi="Gotham Book" w:cstheme="majorBidi"/>
      <w:b/>
      <w:bCs/>
      <w:sz w:val="26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77891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FC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FF"/>
  </w:style>
  <w:style w:type="paragraph" w:styleId="Footer">
    <w:name w:val="footer"/>
    <w:basedOn w:val="Normal"/>
    <w:link w:val="FooterChar"/>
    <w:uiPriority w:val="99"/>
    <w:unhideWhenUsed/>
    <w:rsid w:val="00FC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FF"/>
  </w:style>
  <w:style w:type="table" w:styleId="TableGrid">
    <w:name w:val="Table Grid"/>
    <w:basedOn w:val="TableNormal"/>
    <w:uiPriority w:val="59"/>
    <w:rsid w:val="0035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1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37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7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4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A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0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0D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302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ernmentjobs.com/careers/baltimorecity/jobs/3048173/outdoor-recreation-community-aide-recreation-and-parks?keywords=Outdoor%20Rec&amp;pagetype=jobOpportunitiesJob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ecure.rec1.com/MD/baltimore-md/catalog/index?filter=dGFiJTVCNzA0NiU1RD0xJnNlYXJjaD0=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6AB3C04E907419A63A7033A42AC74" ma:contentTypeVersion="13" ma:contentTypeDescription="Create a new document." ma:contentTypeScope="" ma:versionID="e5105f50ee3be79e2bc9ae98742fa4e7">
  <xsd:schema xmlns:xsd="http://www.w3.org/2001/XMLSchema" xmlns:xs="http://www.w3.org/2001/XMLSchema" xmlns:p="http://schemas.microsoft.com/office/2006/metadata/properties" xmlns:ns3="f617c739-096b-4567-a26d-a9cc580e00dd" xmlns:ns4="a802292c-7940-4db0-be4e-c29fc15d159c" targetNamespace="http://schemas.microsoft.com/office/2006/metadata/properties" ma:root="true" ma:fieldsID="199786d61b66ebf3759177498479f09f" ns3:_="" ns4:_="">
    <xsd:import namespace="f617c739-096b-4567-a26d-a9cc580e00dd"/>
    <xsd:import namespace="a802292c-7940-4db0-be4e-c29fc15d15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c739-096b-4567-a26d-a9cc580e00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2292c-7940-4db0-be4e-c29fc15d1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25021-8433-4928-BE1F-F5ED6810FF73}">
  <ds:schemaRefs>
    <ds:schemaRef ds:uri="http://schemas.microsoft.com/office/2006/metadata/properties"/>
    <ds:schemaRef ds:uri="http://schemas.microsoft.com/office/2006/documentManagement/types"/>
    <ds:schemaRef ds:uri="f617c739-096b-4567-a26d-a9cc580e00dd"/>
    <ds:schemaRef ds:uri="http://purl.org/dc/terms/"/>
    <ds:schemaRef ds:uri="http://purl.org/dc/elements/1.1/"/>
    <ds:schemaRef ds:uri="http://www.w3.org/XML/1998/namespace"/>
    <ds:schemaRef ds:uri="a802292c-7940-4db0-be4e-c29fc15d159c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61BC0B1-7C1D-4D28-A4AA-82EE6693F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16E69-345F-4A7E-8184-4D07A4FDF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7c739-096b-4567-a26d-a9cc580e00dd"/>
    <ds:schemaRef ds:uri="a802292c-7940-4db0-be4e-c29fc15d1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Gordon</dc:creator>
  <cp:keywords/>
  <dc:description/>
  <cp:lastModifiedBy>Hendrickson, Matthew (DOT)</cp:lastModifiedBy>
  <cp:revision>3</cp:revision>
  <cp:lastPrinted>2019-05-29T13:45:00Z</cp:lastPrinted>
  <dcterms:created xsi:type="dcterms:W3CDTF">2021-07-26T20:42:00Z</dcterms:created>
  <dcterms:modified xsi:type="dcterms:W3CDTF">2021-07-26T20:43:00Z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0x0101008456AB3C04E907419A63A7033A42AC74</vt:lpwstr>
  </property>
</Properties>
</file>